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6BE8" w14:textId="3E9514AF" w:rsidR="00421A71" w:rsidRPr="00E2152A" w:rsidRDefault="00E2152A" w:rsidP="00EE4FEA">
      <w:pPr>
        <w:spacing w:line="360" w:lineRule="auto"/>
        <w:jc w:val="both"/>
        <w:rPr>
          <w:rFonts w:ascii="Arial" w:hAnsi="Arial" w:cs="Arial"/>
          <w:b/>
          <w:color w:val="000000" w:themeColor="text1"/>
          <w:sz w:val="24"/>
          <w:szCs w:val="24"/>
          <w:lang w:val="en-GB"/>
        </w:rPr>
      </w:pPr>
      <w:r w:rsidRPr="00E2152A">
        <w:rPr>
          <w:rFonts w:ascii="Arial" w:hAnsi="Arial" w:cs="Arial"/>
          <w:b/>
          <w:color w:val="000000" w:themeColor="text1"/>
          <w:sz w:val="24"/>
          <w:szCs w:val="24"/>
          <w:lang w:val="en-GB"/>
        </w:rPr>
        <w:t xml:space="preserve">Women victims of gender based violence in Bulgaria </w:t>
      </w:r>
    </w:p>
    <w:p w14:paraId="43F05ACE" w14:textId="77777777" w:rsidR="00421A71" w:rsidRPr="00E2152A" w:rsidRDefault="006848F2" w:rsidP="00EE4FEA">
      <w:pPr>
        <w:spacing w:line="360" w:lineRule="auto"/>
        <w:jc w:val="both"/>
        <w:rPr>
          <w:rFonts w:ascii="Arial" w:hAnsi="Arial" w:cs="Arial"/>
          <w:sz w:val="24"/>
          <w:szCs w:val="24"/>
          <w:lang w:val="en-GB"/>
        </w:rPr>
      </w:pPr>
      <w:r w:rsidRPr="00E2152A">
        <w:rPr>
          <w:rFonts w:ascii="Arial" w:hAnsi="Arial" w:cs="Arial"/>
          <w:sz w:val="24"/>
          <w:szCs w:val="24"/>
          <w:lang w:val="en-GB"/>
        </w:rPr>
        <w:t>Bulgaria</w:t>
      </w:r>
      <w:r w:rsidR="00275273" w:rsidRPr="00E2152A">
        <w:rPr>
          <w:rFonts w:ascii="Arial" w:hAnsi="Arial" w:cs="Arial"/>
          <w:sz w:val="24"/>
          <w:szCs w:val="24"/>
          <w:lang w:val="en-GB"/>
        </w:rPr>
        <w:t xml:space="preserve"> has never outlined </w:t>
      </w:r>
      <w:r w:rsidR="00125F85" w:rsidRPr="00E2152A">
        <w:rPr>
          <w:rFonts w:ascii="Arial" w:hAnsi="Arial" w:cs="Arial"/>
          <w:sz w:val="24"/>
          <w:szCs w:val="24"/>
          <w:lang w:val="en-GB"/>
        </w:rPr>
        <w:t>for its gender or entrepreneur policies. When it comes to gender equality, there are some aspects related to Bulgarian cultural and historical heritage tha</w:t>
      </w:r>
      <w:r w:rsidR="008C1F80" w:rsidRPr="00E2152A">
        <w:rPr>
          <w:rFonts w:ascii="Arial" w:hAnsi="Arial" w:cs="Arial"/>
          <w:sz w:val="24"/>
          <w:szCs w:val="24"/>
          <w:lang w:val="en-GB"/>
        </w:rPr>
        <w:t>t have restrained the progress of this matter. Religion values,</w:t>
      </w:r>
      <w:r w:rsidR="00125F85" w:rsidRPr="00E2152A">
        <w:rPr>
          <w:rFonts w:ascii="Arial" w:hAnsi="Arial" w:cs="Arial"/>
          <w:sz w:val="24"/>
          <w:szCs w:val="24"/>
          <w:lang w:val="en-GB"/>
        </w:rPr>
        <w:t xml:space="preserve"> a traditional mind</w:t>
      </w:r>
      <w:r w:rsidR="00E2152A">
        <w:rPr>
          <w:rFonts w:ascii="Arial" w:hAnsi="Arial" w:cs="Arial"/>
          <w:sz w:val="24"/>
          <w:szCs w:val="24"/>
          <w:lang w:val="en-GB"/>
        </w:rPr>
        <w:t>-</w:t>
      </w:r>
      <w:r w:rsidR="00125F85" w:rsidRPr="00E2152A">
        <w:rPr>
          <w:rFonts w:ascii="Arial" w:hAnsi="Arial" w:cs="Arial"/>
          <w:sz w:val="24"/>
          <w:szCs w:val="24"/>
          <w:lang w:val="en-GB"/>
        </w:rPr>
        <w:t>set towar</w:t>
      </w:r>
      <w:r w:rsidR="008C1F80" w:rsidRPr="00E2152A">
        <w:rPr>
          <w:rFonts w:ascii="Arial" w:hAnsi="Arial" w:cs="Arial"/>
          <w:sz w:val="24"/>
          <w:szCs w:val="24"/>
          <w:lang w:val="en-GB"/>
        </w:rPr>
        <w:t>d</w:t>
      </w:r>
      <w:r w:rsidR="00125F85" w:rsidRPr="00E2152A">
        <w:rPr>
          <w:rFonts w:ascii="Arial" w:hAnsi="Arial" w:cs="Arial"/>
          <w:sz w:val="24"/>
          <w:szCs w:val="24"/>
          <w:lang w:val="en-GB"/>
        </w:rPr>
        <w:t xml:space="preserve">s family structure and </w:t>
      </w:r>
      <w:r w:rsidR="008C1F80" w:rsidRPr="00E2152A">
        <w:rPr>
          <w:rFonts w:ascii="Arial" w:hAnsi="Arial" w:cs="Arial"/>
          <w:sz w:val="24"/>
          <w:szCs w:val="24"/>
          <w:lang w:val="en-GB"/>
        </w:rPr>
        <w:t>being a country that once took part of the URRS (Union of Soviet Socialist Republics</w:t>
      </w:r>
      <w:r w:rsidR="008C1F80" w:rsidRPr="00E2152A">
        <w:rPr>
          <w:rFonts w:ascii="Arial" w:hAnsi="Arial" w:cs="Arial"/>
          <w:color w:val="222222"/>
          <w:sz w:val="24"/>
          <w:szCs w:val="24"/>
          <w:shd w:val="clear" w:color="auto" w:fill="FFFFFF"/>
          <w:lang w:val="en-GB"/>
        </w:rPr>
        <w:t>)</w:t>
      </w:r>
      <w:r w:rsidR="00EA6CD5" w:rsidRPr="00E2152A">
        <w:rPr>
          <w:rFonts w:ascii="Arial" w:hAnsi="Arial" w:cs="Arial"/>
          <w:color w:val="222222"/>
          <w:sz w:val="24"/>
          <w:szCs w:val="24"/>
          <w:shd w:val="clear" w:color="auto" w:fill="FFFFFF"/>
          <w:lang w:val="en-GB"/>
        </w:rPr>
        <w:t xml:space="preserve"> - </w:t>
      </w:r>
      <w:r w:rsidR="001978AE" w:rsidRPr="00E2152A">
        <w:rPr>
          <w:rFonts w:ascii="Arial" w:hAnsi="Arial" w:cs="Arial"/>
          <w:sz w:val="24"/>
          <w:szCs w:val="24"/>
          <w:lang w:val="en-GB"/>
        </w:rPr>
        <w:t>with all the conseq</w:t>
      </w:r>
      <w:r w:rsidR="00EA6CD5" w:rsidRPr="00E2152A">
        <w:rPr>
          <w:rFonts w:ascii="Arial" w:hAnsi="Arial" w:cs="Arial"/>
          <w:sz w:val="24"/>
          <w:szCs w:val="24"/>
          <w:lang w:val="en-GB"/>
        </w:rPr>
        <w:t>uences that implies to its social structure – are some of the elements that has affected the way gender policies has been applied to this Balkan country.</w:t>
      </w:r>
    </w:p>
    <w:p w14:paraId="76D85B2A" w14:textId="77777777" w:rsidR="000F22BD" w:rsidRPr="00E2152A" w:rsidRDefault="00EA6CD5" w:rsidP="00EE4FEA">
      <w:pPr>
        <w:spacing w:line="360" w:lineRule="auto"/>
        <w:jc w:val="both"/>
        <w:rPr>
          <w:rFonts w:ascii="Arial" w:hAnsi="Arial" w:cs="Arial"/>
          <w:sz w:val="24"/>
          <w:szCs w:val="24"/>
          <w:lang w:val="en-GB"/>
        </w:rPr>
      </w:pPr>
      <w:r w:rsidRPr="00E2152A">
        <w:rPr>
          <w:rFonts w:ascii="Arial" w:hAnsi="Arial" w:cs="Arial"/>
          <w:sz w:val="24"/>
          <w:szCs w:val="24"/>
          <w:lang w:val="en-GB"/>
        </w:rPr>
        <w:t>In comparison to Europe</w:t>
      </w:r>
      <w:r w:rsidR="001978AE" w:rsidRPr="00E2152A">
        <w:rPr>
          <w:rFonts w:ascii="Arial" w:hAnsi="Arial" w:cs="Arial"/>
          <w:sz w:val="24"/>
          <w:szCs w:val="24"/>
          <w:lang w:val="en-GB"/>
        </w:rPr>
        <w:t>a</w:t>
      </w:r>
      <w:r w:rsidRPr="00E2152A">
        <w:rPr>
          <w:rFonts w:ascii="Arial" w:hAnsi="Arial" w:cs="Arial"/>
          <w:sz w:val="24"/>
          <w:szCs w:val="24"/>
          <w:lang w:val="en-GB"/>
        </w:rPr>
        <w:t>n</w:t>
      </w:r>
      <w:r w:rsidR="001978AE" w:rsidRPr="00E2152A">
        <w:rPr>
          <w:rFonts w:ascii="Arial" w:hAnsi="Arial" w:cs="Arial"/>
          <w:sz w:val="24"/>
          <w:szCs w:val="24"/>
          <w:lang w:val="en-GB"/>
        </w:rPr>
        <w:t xml:space="preserve"> country’s</w:t>
      </w:r>
      <w:r w:rsidRPr="00E2152A">
        <w:rPr>
          <w:rFonts w:ascii="Arial" w:hAnsi="Arial" w:cs="Arial"/>
          <w:sz w:val="24"/>
          <w:szCs w:val="24"/>
          <w:lang w:val="en-GB"/>
        </w:rPr>
        <w:t xml:space="preserve"> statistics, Bulgaria</w:t>
      </w:r>
      <w:r w:rsidR="001978AE" w:rsidRPr="00E2152A">
        <w:rPr>
          <w:rFonts w:ascii="Arial" w:hAnsi="Arial" w:cs="Arial"/>
          <w:sz w:val="24"/>
          <w:szCs w:val="24"/>
          <w:lang w:val="en-GB"/>
        </w:rPr>
        <w:t xml:space="preserve"> generally</w:t>
      </w:r>
      <w:r w:rsidRPr="00E2152A">
        <w:rPr>
          <w:rFonts w:ascii="Arial" w:hAnsi="Arial" w:cs="Arial"/>
          <w:sz w:val="24"/>
          <w:szCs w:val="24"/>
          <w:lang w:val="en-GB"/>
        </w:rPr>
        <w:t xml:space="preserve"> has sti</w:t>
      </w:r>
      <w:r w:rsidR="0083707C" w:rsidRPr="00E2152A">
        <w:rPr>
          <w:rFonts w:ascii="Arial" w:hAnsi="Arial" w:cs="Arial"/>
          <w:sz w:val="24"/>
          <w:szCs w:val="24"/>
          <w:lang w:val="en-GB"/>
        </w:rPr>
        <w:t>ll some issues to address as for</w:t>
      </w:r>
      <w:r w:rsidRPr="00E2152A">
        <w:rPr>
          <w:rFonts w:ascii="Arial" w:hAnsi="Arial" w:cs="Arial"/>
          <w:sz w:val="24"/>
          <w:szCs w:val="24"/>
          <w:lang w:val="en-GB"/>
        </w:rPr>
        <w:t xml:space="preserve"> entrepreneurial policies</w:t>
      </w:r>
      <w:r w:rsidR="0083707C" w:rsidRPr="00E2152A">
        <w:rPr>
          <w:rFonts w:ascii="Arial" w:hAnsi="Arial" w:cs="Arial"/>
          <w:sz w:val="24"/>
          <w:szCs w:val="24"/>
          <w:lang w:val="en-GB"/>
        </w:rPr>
        <w:t xml:space="preserve"> as well</w:t>
      </w:r>
      <w:r w:rsidRPr="00E2152A">
        <w:rPr>
          <w:rFonts w:ascii="Arial" w:hAnsi="Arial" w:cs="Arial"/>
          <w:sz w:val="24"/>
          <w:szCs w:val="24"/>
          <w:lang w:val="en-GB"/>
        </w:rPr>
        <w:t>.</w:t>
      </w:r>
      <w:r w:rsidR="00E2152A">
        <w:rPr>
          <w:rFonts w:ascii="Arial" w:hAnsi="Arial" w:cs="Arial"/>
          <w:sz w:val="24"/>
          <w:szCs w:val="24"/>
          <w:lang w:val="en-GB"/>
        </w:rPr>
        <w:t xml:space="preserve"> </w:t>
      </w:r>
      <w:r w:rsidR="000F22BD" w:rsidRPr="00E2152A">
        <w:rPr>
          <w:rFonts w:ascii="Arial" w:hAnsi="Arial" w:cs="Arial"/>
          <w:sz w:val="24"/>
          <w:szCs w:val="24"/>
          <w:lang w:val="en-GB"/>
        </w:rPr>
        <w:t>Over the past decade, the self-employed rate in Bulgaria – A method used to measure the entrepreneurship activities – ha</w:t>
      </w:r>
      <w:r w:rsidR="00275273" w:rsidRPr="00E2152A">
        <w:rPr>
          <w:rFonts w:ascii="Arial" w:hAnsi="Arial" w:cs="Arial"/>
          <w:sz w:val="24"/>
          <w:szCs w:val="24"/>
          <w:lang w:val="en-GB"/>
        </w:rPr>
        <w:t>s remained below the average compared to</w:t>
      </w:r>
      <w:r w:rsidR="000F22BD" w:rsidRPr="00E2152A">
        <w:rPr>
          <w:rFonts w:ascii="Arial" w:hAnsi="Arial" w:cs="Arial"/>
          <w:sz w:val="24"/>
          <w:szCs w:val="24"/>
          <w:lang w:val="en-GB"/>
        </w:rPr>
        <w:t xml:space="preserve"> the EU </w:t>
      </w:r>
      <w:r w:rsidR="00275273" w:rsidRPr="00E2152A">
        <w:rPr>
          <w:rFonts w:ascii="Arial" w:hAnsi="Arial" w:cs="Arial"/>
          <w:sz w:val="24"/>
          <w:szCs w:val="24"/>
          <w:lang w:val="en-GB"/>
        </w:rPr>
        <w:t xml:space="preserve">rate </w:t>
      </w:r>
      <w:r w:rsidR="000F22BD" w:rsidRPr="00E2152A">
        <w:rPr>
          <w:rFonts w:ascii="Arial" w:hAnsi="Arial" w:cs="Arial"/>
          <w:sz w:val="24"/>
          <w:szCs w:val="24"/>
          <w:lang w:val="en-GB"/>
        </w:rPr>
        <w:t>(11% in Bulgaria to a 14,3%  for EU). As for youth and women, the gap is even wider when we compare</w:t>
      </w:r>
      <w:r w:rsidR="0083707C" w:rsidRPr="00E2152A">
        <w:rPr>
          <w:rFonts w:ascii="Arial" w:hAnsi="Arial" w:cs="Arial"/>
          <w:sz w:val="24"/>
          <w:szCs w:val="24"/>
          <w:lang w:val="en-GB"/>
        </w:rPr>
        <w:t xml:space="preserve"> it to</w:t>
      </w:r>
      <w:r w:rsidR="000F22BD" w:rsidRPr="00E2152A">
        <w:rPr>
          <w:rFonts w:ascii="Arial" w:hAnsi="Arial" w:cs="Arial"/>
          <w:sz w:val="24"/>
          <w:szCs w:val="24"/>
          <w:lang w:val="en-GB"/>
        </w:rPr>
        <w:t xml:space="preserve"> EU numbers (3,7% to 7,8%) accordingly.</w:t>
      </w:r>
    </w:p>
    <w:p w14:paraId="171D03D0" w14:textId="77777777" w:rsidR="0046621E" w:rsidRDefault="00275273" w:rsidP="00EE4FEA">
      <w:pPr>
        <w:spacing w:line="360" w:lineRule="auto"/>
        <w:jc w:val="both"/>
        <w:rPr>
          <w:rFonts w:ascii="Arial" w:hAnsi="Arial" w:cs="Arial"/>
          <w:sz w:val="24"/>
          <w:szCs w:val="24"/>
          <w:lang w:val="en-GB"/>
        </w:rPr>
      </w:pPr>
      <w:r w:rsidRPr="00E2152A">
        <w:rPr>
          <w:rFonts w:ascii="Arial" w:hAnsi="Arial" w:cs="Arial"/>
          <w:sz w:val="24"/>
          <w:szCs w:val="24"/>
          <w:lang w:val="en-GB"/>
        </w:rPr>
        <w:t>Moreover</w:t>
      </w:r>
      <w:r w:rsidR="00B01022" w:rsidRPr="00E2152A">
        <w:rPr>
          <w:rFonts w:ascii="Arial" w:hAnsi="Arial" w:cs="Arial"/>
          <w:sz w:val="24"/>
          <w:szCs w:val="24"/>
          <w:lang w:val="en-GB"/>
        </w:rPr>
        <w:t>,</w:t>
      </w:r>
      <w:r w:rsidRPr="00E2152A">
        <w:rPr>
          <w:rFonts w:ascii="Arial" w:hAnsi="Arial" w:cs="Arial"/>
          <w:sz w:val="24"/>
          <w:szCs w:val="24"/>
          <w:lang w:val="en-GB"/>
        </w:rPr>
        <w:t xml:space="preserve"> t</w:t>
      </w:r>
      <w:r w:rsidR="00E2152A">
        <w:rPr>
          <w:rFonts w:ascii="Arial" w:hAnsi="Arial" w:cs="Arial"/>
          <w:sz w:val="24"/>
          <w:szCs w:val="24"/>
          <w:lang w:val="en-GB"/>
        </w:rPr>
        <w:t xml:space="preserve">he opposition of the Bulgarian </w:t>
      </w:r>
      <w:r w:rsidRPr="00E2152A">
        <w:rPr>
          <w:rFonts w:ascii="Arial" w:hAnsi="Arial" w:cs="Arial"/>
          <w:sz w:val="24"/>
          <w:szCs w:val="24"/>
          <w:lang w:val="en-GB"/>
        </w:rPr>
        <w:t>government to rat</w:t>
      </w:r>
      <w:r w:rsidR="00E2152A">
        <w:rPr>
          <w:rFonts w:ascii="Arial" w:hAnsi="Arial" w:cs="Arial"/>
          <w:sz w:val="24"/>
          <w:szCs w:val="24"/>
          <w:lang w:val="en-GB"/>
        </w:rPr>
        <w:t>ify the Istanbul convention -  A</w:t>
      </w:r>
      <w:r w:rsidRPr="00E2152A">
        <w:rPr>
          <w:rFonts w:ascii="Arial" w:hAnsi="Arial" w:cs="Arial"/>
          <w:sz w:val="24"/>
          <w:szCs w:val="24"/>
          <w:lang w:val="en-GB"/>
        </w:rPr>
        <w:t xml:space="preserve">n agreement in which almost all European agree </w:t>
      </w:r>
      <w:r w:rsidR="00B01022" w:rsidRPr="00E2152A">
        <w:rPr>
          <w:rFonts w:ascii="Arial" w:hAnsi="Arial" w:cs="Arial"/>
          <w:sz w:val="24"/>
          <w:szCs w:val="24"/>
          <w:lang w:val="en-GB"/>
        </w:rPr>
        <w:t>on preventing and combating violence against women and domestic violence within its borders – based on a supposed violation of the Bulgarian constitution</w:t>
      </w:r>
      <w:r w:rsidR="00E2152A">
        <w:rPr>
          <w:rFonts w:ascii="Arial" w:hAnsi="Arial" w:cs="Arial"/>
          <w:sz w:val="24"/>
          <w:szCs w:val="24"/>
          <w:lang w:val="en-GB"/>
        </w:rPr>
        <w:t xml:space="preserve"> hasn´t helped to raise </w:t>
      </w:r>
      <w:r w:rsidR="00E2152A" w:rsidRPr="0046621E">
        <w:rPr>
          <w:rFonts w:ascii="Arial" w:hAnsi="Arial" w:cs="Arial"/>
          <w:sz w:val="24"/>
          <w:szCs w:val="24"/>
          <w:lang w:val="en-GB"/>
        </w:rPr>
        <w:t>awar</w:t>
      </w:r>
      <w:r w:rsidR="0046621E" w:rsidRPr="0046621E">
        <w:rPr>
          <w:rFonts w:ascii="Arial" w:hAnsi="Arial" w:cs="Arial"/>
          <w:sz w:val="24"/>
          <w:szCs w:val="24"/>
          <w:lang w:val="en-GB"/>
        </w:rPr>
        <w:t xml:space="preserve">eness and progress on the issue. </w:t>
      </w:r>
    </w:p>
    <w:p w14:paraId="32981CE8" w14:textId="77777777" w:rsidR="0046621E" w:rsidRDefault="0046621E" w:rsidP="00EE4FEA">
      <w:pPr>
        <w:spacing w:line="360" w:lineRule="auto"/>
        <w:jc w:val="both"/>
        <w:rPr>
          <w:rFonts w:ascii="Arial" w:hAnsi="Arial" w:cs="Arial"/>
          <w:sz w:val="24"/>
          <w:szCs w:val="24"/>
          <w:lang w:val="en-GB"/>
        </w:rPr>
      </w:pPr>
      <w:r w:rsidRPr="0046621E">
        <w:rPr>
          <w:rFonts w:ascii="Arial" w:hAnsi="Arial" w:cs="Arial"/>
          <w:color w:val="000000" w:themeColor="text1"/>
          <w:sz w:val="24"/>
          <w:szCs w:val="24"/>
          <w:shd w:val="clear" w:color="auto" w:fill="FFFFFF"/>
          <w:lang w:val="en-GB"/>
        </w:rPr>
        <w:t>Nevertheless, due to COVID19, Bulgarian NGOs (e.g. Animus and Pulse f</w:t>
      </w:r>
      <w:r>
        <w:rPr>
          <w:rFonts w:ascii="Arial" w:hAnsi="Arial" w:cs="Arial"/>
          <w:color w:val="000000" w:themeColor="text1"/>
          <w:sz w:val="24"/>
          <w:szCs w:val="24"/>
          <w:shd w:val="clear" w:color="auto" w:fill="FFFFFF"/>
          <w:lang w:val="en-GB"/>
        </w:rPr>
        <w:t>ou</w:t>
      </w:r>
      <w:r w:rsidRPr="0046621E">
        <w:rPr>
          <w:rFonts w:ascii="Arial" w:hAnsi="Arial" w:cs="Arial"/>
          <w:color w:val="000000" w:themeColor="text1"/>
          <w:sz w:val="24"/>
          <w:szCs w:val="24"/>
          <w:shd w:val="clear" w:color="auto" w:fill="FFFFFF"/>
          <w:lang w:val="en-GB"/>
        </w:rPr>
        <w:t>ndation) have registered an increase in violence against women</w:t>
      </w:r>
      <w:r>
        <w:rPr>
          <w:rFonts w:ascii="Arial" w:hAnsi="Arial" w:cs="Arial"/>
          <w:color w:val="000000" w:themeColor="text1"/>
          <w:sz w:val="24"/>
          <w:szCs w:val="24"/>
          <w:shd w:val="clear" w:color="auto" w:fill="FFFFFF"/>
          <w:lang w:val="en-GB"/>
        </w:rPr>
        <w:t xml:space="preserve">. Those claims have support the </w:t>
      </w:r>
      <w:r w:rsidRPr="0046621E">
        <w:rPr>
          <w:rFonts w:ascii="Arial" w:hAnsi="Arial" w:cs="Arial"/>
          <w:color w:val="000000" w:themeColor="text1"/>
          <w:sz w:val="24"/>
          <w:szCs w:val="24"/>
          <w:shd w:val="clear" w:color="auto" w:fill="FFFFFF"/>
          <w:lang w:val="en-GB"/>
        </w:rPr>
        <w:t>adoption of a national programme to prevent and protect women and children against domestic violence.</w:t>
      </w:r>
      <w:r>
        <w:rPr>
          <w:rFonts w:ascii="Arial" w:hAnsi="Arial" w:cs="Arial"/>
          <w:sz w:val="24"/>
          <w:szCs w:val="24"/>
          <w:lang w:val="en-GB"/>
        </w:rPr>
        <w:t xml:space="preserve"> On the other hand, there are</w:t>
      </w:r>
      <w:r w:rsidR="00E2152A">
        <w:rPr>
          <w:rFonts w:ascii="Arial" w:hAnsi="Arial" w:cs="Arial"/>
          <w:sz w:val="24"/>
          <w:szCs w:val="24"/>
          <w:lang w:val="en-GB"/>
        </w:rPr>
        <w:t xml:space="preserve"> no</w:t>
      </w:r>
      <w:r w:rsidR="0064514C" w:rsidRPr="00E2152A">
        <w:rPr>
          <w:rFonts w:ascii="Arial" w:hAnsi="Arial" w:cs="Arial"/>
          <w:sz w:val="24"/>
          <w:szCs w:val="24"/>
          <w:lang w:val="en-GB"/>
        </w:rPr>
        <w:t xml:space="preserve"> new policies focused on the sup</w:t>
      </w:r>
      <w:r>
        <w:rPr>
          <w:rFonts w:ascii="Arial" w:hAnsi="Arial" w:cs="Arial"/>
          <w:sz w:val="24"/>
          <w:szCs w:val="24"/>
          <w:lang w:val="en-GB"/>
        </w:rPr>
        <w:t>port of women victims of gender-</w:t>
      </w:r>
      <w:r w:rsidR="0064514C" w:rsidRPr="00E2152A">
        <w:rPr>
          <w:rFonts w:ascii="Arial" w:hAnsi="Arial" w:cs="Arial"/>
          <w:sz w:val="24"/>
          <w:szCs w:val="24"/>
          <w:lang w:val="en-GB"/>
        </w:rPr>
        <w:t>based violence in entrepreneur</w:t>
      </w:r>
      <w:r w:rsidR="00E2152A">
        <w:rPr>
          <w:rFonts w:ascii="Arial" w:hAnsi="Arial" w:cs="Arial"/>
          <w:sz w:val="24"/>
          <w:szCs w:val="24"/>
          <w:lang w:val="en-GB"/>
        </w:rPr>
        <w:t>ial activities in order to</w:t>
      </w:r>
      <w:r w:rsidR="00153F8E">
        <w:rPr>
          <w:rFonts w:ascii="Arial" w:hAnsi="Arial" w:cs="Arial"/>
          <w:sz w:val="24"/>
          <w:szCs w:val="24"/>
          <w:lang w:val="en-GB"/>
        </w:rPr>
        <w:t xml:space="preserve"> prevent their social exclusion. </w:t>
      </w:r>
    </w:p>
    <w:p w14:paraId="3BB090E0" w14:textId="1099AFAC" w:rsidR="001D4DE0" w:rsidRPr="0046621E" w:rsidRDefault="00153F8E" w:rsidP="00EE4FEA">
      <w:pPr>
        <w:spacing w:line="360" w:lineRule="auto"/>
        <w:jc w:val="both"/>
        <w:rPr>
          <w:rFonts w:ascii="Arial" w:hAnsi="Arial" w:cs="Arial"/>
          <w:sz w:val="24"/>
          <w:szCs w:val="24"/>
          <w:lang w:val="en-GB"/>
        </w:rPr>
      </w:pPr>
      <w:r>
        <w:rPr>
          <w:rFonts w:ascii="Arial" w:hAnsi="Arial" w:cs="Arial"/>
          <w:sz w:val="24"/>
          <w:szCs w:val="24"/>
          <w:lang w:val="en-GB"/>
        </w:rPr>
        <w:lastRenderedPageBreak/>
        <w:t>This is inline with surve</w:t>
      </w:r>
      <w:r w:rsidR="003B7978">
        <w:rPr>
          <w:rFonts w:ascii="Arial" w:hAnsi="Arial" w:cs="Arial"/>
          <w:sz w:val="24"/>
          <w:szCs w:val="24"/>
          <w:lang w:val="en-GB"/>
        </w:rPr>
        <w:t>y</w:t>
      </w:r>
      <w:r>
        <w:rPr>
          <w:rFonts w:ascii="Arial" w:hAnsi="Arial" w:cs="Arial"/>
          <w:sz w:val="24"/>
          <w:szCs w:val="24"/>
          <w:lang w:val="en-GB"/>
        </w:rPr>
        <w:t xml:space="preserve"> results</w:t>
      </w:r>
      <w:r w:rsidR="003B7978">
        <w:rPr>
          <w:rStyle w:val="FootnoteReference"/>
          <w:rFonts w:ascii="Arial" w:hAnsi="Arial" w:cs="Arial"/>
          <w:sz w:val="24"/>
          <w:szCs w:val="24"/>
          <w:lang w:val="en-GB"/>
        </w:rPr>
        <w:footnoteReference w:id="1"/>
      </w:r>
      <w:r w:rsidR="0032512C">
        <w:rPr>
          <w:rFonts w:ascii="Arial" w:hAnsi="Arial" w:cs="Arial"/>
          <w:sz w:val="24"/>
          <w:szCs w:val="24"/>
          <w:lang w:val="en-GB"/>
        </w:rPr>
        <w:t xml:space="preserve">, with a ratio of </w:t>
      </w:r>
      <w:r>
        <w:rPr>
          <w:rFonts w:ascii="Arial" w:hAnsi="Arial" w:cs="Arial"/>
          <w:sz w:val="24"/>
          <w:szCs w:val="24"/>
          <w:lang w:val="en-GB"/>
        </w:rPr>
        <w:t>58.82</w:t>
      </w:r>
      <w:r w:rsidRPr="00153F8E">
        <w:rPr>
          <w:rFonts w:ascii="Arial" w:hAnsi="Arial" w:cs="Arial"/>
          <w:sz w:val="24"/>
          <w:szCs w:val="24"/>
          <w:lang w:val="en-GB"/>
        </w:rPr>
        <w:t>%</w:t>
      </w:r>
      <w:r w:rsidR="0032512C">
        <w:rPr>
          <w:rFonts w:ascii="Arial" w:hAnsi="Arial" w:cs="Arial"/>
          <w:sz w:val="24"/>
          <w:szCs w:val="24"/>
          <w:lang w:val="en-GB"/>
        </w:rPr>
        <w:t xml:space="preserve">, </w:t>
      </w:r>
      <w:r w:rsidR="009B1A1F">
        <w:rPr>
          <w:rFonts w:ascii="Arial" w:hAnsi="Arial" w:cs="Arial"/>
          <w:sz w:val="24"/>
          <w:szCs w:val="24"/>
          <w:lang w:val="en-GB"/>
        </w:rPr>
        <w:t>participants</w:t>
      </w:r>
      <w:r w:rsidR="009B1A1F">
        <w:rPr>
          <w:rStyle w:val="FootnoteReference"/>
          <w:rFonts w:ascii="Arial" w:hAnsi="Arial" w:cs="Arial"/>
          <w:sz w:val="24"/>
          <w:szCs w:val="24"/>
          <w:lang w:val="en-GB"/>
        </w:rPr>
        <w:footnoteReference w:id="2"/>
      </w:r>
      <w:r w:rsidR="00D0612B">
        <w:rPr>
          <w:rFonts w:ascii="Arial" w:hAnsi="Arial" w:cs="Arial"/>
          <w:sz w:val="24"/>
          <w:szCs w:val="24"/>
          <w:lang w:val="en-GB"/>
        </w:rPr>
        <w:t xml:space="preserve"> </w:t>
      </w:r>
      <w:r w:rsidRPr="00153F8E">
        <w:rPr>
          <w:rFonts w:ascii="Arial" w:hAnsi="Arial" w:cs="Arial"/>
          <w:sz w:val="24"/>
          <w:szCs w:val="24"/>
          <w:lang w:val="en-GB"/>
        </w:rPr>
        <w:t xml:space="preserve">believe </w:t>
      </w:r>
      <w:r w:rsidR="00D0612B">
        <w:rPr>
          <w:rFonts w:ascii="Arial" w:hAnsi="Arial" w:cs="Arial"/>
          <w:sz w:val="24"/>
          <w:szCs w:val="24"/>
          <w:lang w:val="en-GB"/>
        </w:rPr>
        <w:t xml:space="preserve">that </w:t>
      </w:r>
      <w:r w:rsidRPr="00153F8E">
        <w:rPr>
          <w:rFonts w:ascii="Arial" w:hAnsi="Arial" w:cs="Arial"/>
          <w:sz w:val="24"/>
          <w:szCs w:val="24"/>
          <w:lang w:val="en-GB"/>
        </w:rPr>
        <w:t>women victims of violence are</w:t>
      </w:r>
      <w:r>
        <w:rPr>
          <w:rFonts w:ascii="Arial" w:hAnsi="Arial" w:cs="Arial"/>
          <w:sz w:val="24"/>
          <w:szCs w:val="24"/>
          <w:lang w:val="en-GB"/>
        </w:rPr>
        <w:t xml:space="preserve"> not</w:t>
      </w:r>
      <w:r w:rsidRPr="00153F8E">
        <w:rPr>
          <w:rFonts w:ascii="Arial" w:hAnsi="Arial" w:cs="Arial"/>
          <w:sz w:val="24"/>
          <w:szCs w:val="24"/>
          <w:lang w:val="en-GB"/>
        </w:rPr>
        <w:t xml:space="preserve"> well accepted within Bulgarian</w:t>
      </w:r>
      <w:r>
        <w:rPr>
          <w:rFonts w:ascii="Arial" w:hAnsi="Arial" w:cs="Arial"/>
          <w:sz w:val="24"/>
          <w:szCs w:val="24"/>
          <w:lang w:val="en-GB"/>
        </w:rPr>
        <w:t xml:space="preserve"> society. There is a stigmatisation due to the fact that</w:t>
      </w:r>
      <w:r w:rsidR="001D4DE0">
        <w:rPr>
          <w:rFonts w:ascii="Arial" w:hAnsi="Arial" w:cs="Arial"/>
          <w:sz w:val="24"/>
          <w:szCs w:val="24"/>
          <w:lang w:val="en-GB"/>
        </w:rPr>
        <w:t xml:space="preserve"> these victims do not have</w:t>
      </w:r>
      <w:r w:rsidR="001D4DE0" w:rsidRPr="001D4DE0">
        <w:rPr>
          <w:rFonts w:ascii="Arial" w:hAnsi="Arial" w:cs="Arial"/>
          <w:sz w:val="24"/>
          <w:szCs w:val="24"/>
          <w:lang w:val="en-GB"/>
        </w:rPr>
        <w:t xml:space="preserve"> help-seeking </w:t>
      </w:r>
      <w:r w:rsidR="001D4DE0">
        <w:rPr>
          <w:rFonts w:ascii="Arial" w:hAnsi="Arial" w:cs="Arial"/>
          <w:sz w:val="24"/>
          <w:szCs w:val="24"/>
          <w:lang w:val="en-GB"/>
        </w:rPr>
        <w:t xml:space="preserve">behaviour due to </w:t>
      </w:r>
      <w:r w:rsidR="001D4DE0" w:rsidRPr="001D4DE0">
        <w:rPr>
          <w:rFonts w:ascii="Arial" w:hAnsi="Arial" w:cs="Arial"/>
          <w:sz w:val="24"/>
          <w:szCs w:val="24"/>
        </w:rPr>
        <w:t xml:space="preserve">personal </w:t>
      </w:r>
      <w:r w:rsidR="001D4DE0" w:rsidRPr="001D4DE0">
        <w:rPr>
          <w:rFonts w:ascii="Arial" w:hAnsi="Arial" w:cs="Arial"/>
          <w:sz w:val="24"/>
          <w:szCs w:val="24"/>
          <w:lang w:val="en"/>
        </w:rPr>
        <w:t>characteristics</w:t>
      </w:r>
      <w:r w:rsidR="001D4DE0">
        <w:rPr>
          <w:rFonts w:ascii="Arial" w:hAnsi="Arial" w:cs="Arial"/>
          <w:sz w:val="24"/>
          <w:szCs w:val="24"/>
          <w:lang w:val="en"/>
        </w:rPr>
        <w:t>. However, in Bulgaria the societal context is far from understanding it</w:t>
      </w:r>
      <w:r w:rsidR="0032512C">
        <w:rPr>
          <w:rFonts w:ascii="Arial" w:hAnsi="Arial" w:cs="Arial"/>
          <w:sz w:val="24"/>
          <w:szCs w:val="24"/>
          <w:lang w:val="en"/>
        </w:rPr>
        <w:t>s</w:t>
      </w:r>
      <w:r w:rsidR="001D4DE0">
        <w:rPr>
          <w:rFonts w:ascii="Arial" w:hAnsi="Arial" w:cs="Arial"/>
          <w:sz w:val="24"/>
          <w:szCs w:val="24"/>
          <w:lang w:val="en"/>
        </w:rPr>
        <w:t xml:space="preserve"> role since there is a limited</w:t>
      </w:r>
      <w:r w:rsidR="001D4DE0" w:rsidRPr="001D4DE0">
        <w:rPr>
          <w:rFonts w:ascii="Arial" w:hAnsi="Arial" w:cs="Arial"/>
          <w:sz w:val="24"/>
          <w:szCs w:val="24"/>
          <w:lang w:val="en"/>
        </w:rPr>
        <w:t xml:space="preserve"> source of supportive help</w:t>
      </w:r>
      <w:r w:rsidR="001D4DE0">
        <w:rPr>
          <w:rFonts w:ascii="Arial" w:hAnsi="Arial" w:cs="Arial"/>
          <w:sz w:val="24"/>
          <w:szCs w:val="24"/>
          <w:lang w:val="en"/>
        </w:rPr>
        <w:t xml:space="preserve"> when women realized the intolerable behaviour of perpetrators</w:t>
      </w:r>
      <w:r w:rsidR="0032512C">
        <w:rPr>
          <w:rFonts w:ascii="Arial" w:hAnsi="Arial" w:cs="Arial"/>
          <w:sz w:val="24"/>
          <w:szCs w:val="24"/>
          <w:lang w:val="en"/>
        </w:rPr>
        <w:t xml:space="preserve"> and their responsibility to provide inclusive environments. </w:t>
      </w:r>
      <w:r w:rsidR="001D4DE0" w:rsidRPr="001D4DE0">
        <w:rPr>
          <w:rFonts w:ascii="Arial" w:hAnsi="Arial" w:cs="Arial"/>
          <w:sz w:val="24"/>
          <w:szCs w:val="24"/>
          <w:lang w:val="en"/>
        </w:rPr>
        <w:t xml:space="preserve"> </w:t>
      </w:r>
    </w:p>
    <w:p w14:paraId="0A573FE0" w14:textId="601AFD73" w:rsidR="00D0612B" w:rsidRDefault="0032512C" w:rsidP="00EE4FEA">
      <w:pPr>
        <w:spacing w:line="360" w:lineRule="auto"/>
        <w:jc w:val="both"/>
        <w:rPr>
          <w:rFonts w:ascii="Arial" w:hAnsi="Arial" w:cs="Arial"/>
          <w:sz w:val="24"/>
          <w:szCs w:val="24"/>
          <w:lang w:val="en-GB"/>
        </w:rPr>
      </w:pPr>
      <w:r>
        <w:rPr>
          <w:rFonts w:ascii="Arial" w:hAnsi="Arial" w:cs="Arial"/>
          <w:sz w:val="24"/>
          <w:szCs w:val="24"/>
          <w:lang w:val="en-GB"/>
        </w:rPr>
        <w:t>On the other hand, In terms of entrepreneurship</w:t>
      </w:r>
      <w:r w:rsidR="0064514C" w:rsidRPr="00E2152A">
        <w:rPr>
          <w:rFonts w:ascii="Arial" w:hAnsi="Arial" w:cs="Arial"/>
          <w:sz w:val="24"/>
          <w:szCs w:val="24"/>
          <w:lang w:val="en-GB"/>
        </w:rPr>
        <w:t>, during the last decad</w:t>
      </w:r>
      <w:r>
        <w:rPr>
          <w:rFonts w:ascii="Arial" w:hAnsi="Arial" w:cs="Arial"/>
          <w:sz w:val="24"/>
          <w:szCs w:val="24"/>
          <w:lang w:val="en-GB"/>
        </w:rPr>
        <w:t xml:space="preserve">e and since the entry in the EU, </w:t>
      </w:r>
      <w:r w:rsidR="00D93C0A" w:rsidRPr="00E2152A">
        <w:rPr>
          <w:rFonts w:ascii="Arial" w:hAnsi="Arial" w:cs="Arial"/>
          <w:sz w:val="24"/>
          <w:szCs w:val="24"/>
          <w:lang w:val="en-GB"/>
        </w:rPr>
        <w:t>Bulgaria has implemen</w:t>
      </w:r>
      <w:r w:rsidR="00EC3985">
        <w:rPr>
          <w:rFonts w:ascii="Arial" w:hAnsi="Arial" w:cs="Arial"/>
          <w:sz w:val="24"/>
          <w:szCs w:val="24"/>
          <w:lang w:val="en-GB"/>
        </w:rPr>
        <w:t>ted several policies to boost</w:t>
      </w:r>
      <w:r w:rsidR="00D93C0A" w:rsidRPr="00E2152A">
        <w:rPr>
          <w:rFonts w:ascii="Arial" w:hAnsi="Arial" w:cs="Arial"/>
          <w:sz w:val="24"/>
          <w:szCs w:val="24"/>
          <w:lang w:val="en-GB"/>
        </w:rPr>
        <w:t xml:space="preserve"> entrepreneur</w:t>
      </w:r>
      <w:r w:rsidR="00E2152A">
        <w:rPr>
          <w:rFonts w:ascii="Arial" w:hAnsi="Arial" w:cs="Arial"/>
          <w:sz w:val="24"/>
          <w:szCs w:val="24"/>
          <w:lang w:val="en-GB"/>
        </w:rPr>
        <w:t>ial</w:t>
      </w:r>
      <w:r w:rsidR="00D93C0A" w:rsidRPr="00E2152A">
        <w:rPr>
          <w:rFonts w:ascii="Arial" w:hAnsi="Arial" w:cs="Arial"/>
          <w:sz w:val="24"/>
          <w:szCs w:val="24"/>
          <w:lang w:val="en-GB"/>
        </w:rPr>
        <w:t xml:space="preserve"> init</w:t>
      </w:r>
      <w:r w:rsidR="00E2152A">
        <w:rPr>
          <w:rFonts w:ascii="Arial" w:hAnsi="Arial" w:cs="Arial"/>
          <w:sz w:val="24"/>
          <w:szCs w:val="24"/>
          <w:lang w:val="en-GB"/>
        </w:rPr>
        <w:t>iative</w:t>
      </w:r>
      <w:r w:rsidR="00EC3985">
        <w:rPr>
          <w:rFonts w:ascii="Arial" w:hAnsi="Arial" w:cs="Arial"/>
          <w:sz w:val="24"/>
          <w:szCs w:val="24"/>
          <w:lang w:val="en-GB"/>
        </w:rPr>
        <w:t>s</w:t>
      </w:r>
      <w:r w:rsidR="00E2152A">
        <w:rPr>
          <w:rFonts w:ascii="Arial" w:hAnsi="Arial" w:cs="Arial"/>
          <w:sz w:val="24"/>
          <w:szCs w:val="24"/>
          <w:lang w:val="en-GB"/>
        </w:rPr>
        <w:t>. Nonetheless, most of the</w:t>
      </w:r>
      <w:r w:rsidR="00D93C0A" w:rsidRPr="00E2152A">
        <w:rPr>
          <w:rFonts w:ascii="Arial" w:hAnsi="Arial" w:cs="Arial"/>
          <w:sz w:val="24"/>
          <w:szCs w:val="24"/>
          <w:lang w:val="en-GB"/>
        </w:rPr>
        <w:t>s</w:t>
      </w:r>
      <w:r w:rsidR="00E2152A">
        <w:rPr>
          <w:rFonts w:ascii="Arial" w:hAnsi="Arial" w:cs="Arial"/>
          <w:sz w:val="24"/>
          <w:szCs w:val="24"/>
          <w:lang w:val="en-GB"/>
        </w:rPr>
        <w:t>e</w:t>
      </w:r>
      <w:r w:rsidR="00251955" w:rsidRPr="00E2152A">
        <w:rPr>
          <w:rFonts w:ascii="Arial" w:hAnsi="Arial" w:cs="Arial"/>
          <w:sz w:val="24"/>
          <w:szCs w:val="24"/>
          <w:lang w:val="en-GB"/>
        </w:rPr>
        <w:t xml:space="preserve"> initiatives are focused on a general basis and lack of the capability to target </w:t>
      </w:r>
      <w:r w:rsidR="0088391E" w:rsidRPr="00E2152A">
        <w:rPr>
          <w:rFonts w:ascii="Arial" w:hAnsi="Arial" w:cs="Arial"/>
          <w:sz w:val="24"/>
          <w:szCs w:val="24"/>
          <w:lang w:val="en-GB"/>
        </w:rPr>
        <w:t>under</w:t>
      </w:r>
      <w:r w:rsidR="00251955" w:rsidRPr="00E2152A">
        <w:rPr>
          <w:rFonts w:ascii="Arial" w:hAnsi="Arial" w:cs="Arial"/>
          <w:sz w:val="24"/>
          <w:szCs w:val="24"/>
          <w:lang w:val="en-GB"/>
        </w:rPr>
        <w:t>represented or disadvantaged groups</w:t>
      </w:r>
      <w:r w:rsidR="00E2152A">
        <w:rPr>
          <w:rFonts w:ascii="Arial" w:hAnsi="Arial" w:cs="Arial"/>
          <w:sz w:val="24"/>
          <w:szCs w:val="24"/>
          <w:lang w:val="en-GB"/>
        </w:rPr>
        <w:t xml:space="preserve">. </w:t>
      </w:r>
      <w:r w:rsidR="004A42EF">
        <w:rPr>
          <w:rFonts w:ascii="Arial" w:hAnsi="Arial" w:cs="Arial"/>
          <w:sz w:val="24"/>
          <w:szCs w:val="24"/>
          <w:lang w:val="en-GB"/>
        </w:rPr>
        <w:t>Among the</w:t>
      </w:r>
      <w:r w:rsidR="0088391E" w:rsidRPr="00E2152A">
        <w:rPr>
          <w:rFonts w:ascii="Arial" w:hAnsi="Arial" w:cs="Arial"/>
          <w:sz w:val="24"/>
          <w:szCs w:val="24"/>
          <w:lang w:val="en-GB"/>
        </w:rPr>
        <w:t>s</w:t>
      </w:r>
      <w:r w:rsidR="004A42EF">
        <w:rPr>
          <w:rFonts w:ascii="Arial" w:hAnsi="Arial" w:cs="Arial"/>
          <w:sz w:val="24"/>
          <w:szCs w:val="24"/>
          <w:lang w:val="en-GB"/>
        </w:rPr>
        <w:t>e</w:t>
      </w:r>
      <w:r w:rsidR="0088391E" w:rsidRPr="00E2152A">
        <w:rPr>
          <w:rFonts w:ascii="Arial" w:hAnsi="Arial" w:cs="Arial"/>
          <w:sz w:val="24"/>
          <w:szCs w:val="24"/>
          <w:lang w:val="en-GB"/>
        </w:rPr>
        <w:t xml:space="preserve"> underrepresented</w:t>
      </w:r>
      <w:r w:rsidR="004101C7" w:rsidRPr="00E2152A">
        <w:rPr>
          <w:rFonts w:ascii="Arial" w:hAnsi="Arial" w:cs="Arial"/>
          <w:sz w:val="24"/>
          <w:szCs w:val="24"/>
          <w:lang w:val="en-GB"/>
        </w:rPr>
        <w:t xml:space="preserve"> groups we can find </w:t>
      </w:r>
      <w:r w:rsidR="00D0612B">
        <w:rPr>
          <w:rFonts w:ascii="Arial" w:hAnsi="Arial" w:cs="Arial"/>
          <w:sz w:val="24"/>
          <w:szCs w:val="24"/>
          <w:lang w:val="en-GB"/>
        </w:rPr>
        <w:t xml:space="preserve">the collective of women </w:t>
      </w:r>
      <w:r w:rsidR="0088391E" w:rsidRPr="00E2152A">
        <w:rPr>
          <w:rFonts w:ascii="Arial" w:hAnsi="Arial" w:cs="Arial"/>
          <w:sz w:val="24"/>
          <w:szCs w:val="24"/>
          <w:lang w:val="en-GB"/>
        </w:rPr>
        <w:t>who has suffered from gender based violence</w:t>
      </w:r>
      <w:r w:rsidR="00A40FF0">
        <w:rPr>
          <w:rFonts w:ascii="Arial" w:hAnsi="Arial" w:cs="Arial"/>
          <w:sz w:val="24"/>
          <w:szCs w:val="24"/>
          <w:lang w:val="en-GB"/>
        </w:rPr>
        <w:t xml:space="preserve"> and that do not have not enough facilities to start their own business with a ratio of </w:t>
      </w:r>
      <w:r w:rsidR="00A40FF0" w:rsidRPr="00A40FF0">
        <w:rPr>
          <w:rFonts w:ascii="Arial" w:hAnsi="Arial" w:cs="Arial"/>
          <w:sz w:val="24"/>
          <w:szCs w:val="24"/>
          <w:lang w:val="en-US"/>
        </w:rPr>
        <w:t>74.51 %</w:t>
      </w:r>
      <w:r w:rsidR="00A40FF0">
        <w:rPr>
          <w:rFonts w:ascii="Arial" w:hAnsi="Arial" w:cs="Arial"/>
          <w:sz w:val="24"/>
          <w:szCs w:val="24"/>
          <w:lang w:val="en-GB"/>
        </w:rPr>
        <w:t xml:space="preserve"> based on survey results. </w:t>
      </w:r>
    </w:p>
    <w:p w14:paraId="0FAC932F" w14:textId="77777777" w:rsidR="0046621E" w:rsidRDefault="00E07D62" w:rsidP="0046621E">
      <w:pPr>
        <w:spacing w:line="360" w:lineRule="auto"/>
        <w:jc w:val="both"/>
        <w:rPr>
          <w:rFonts w:ascii="Arial" w:hAnsi="Arial" w:cs="Arial"/>
          <w:sz w:val="24"/>
          <w:szCs w:val="24"/>
          <w:lang w:val="en-US"/>
        </w:rPr>
      </w:pPr>
      <w:r>
        <w:rPr>
          <w:rFonts w:ascii="Arial" w:hAnsi="Arial" w:cs="Arial"/>
          <w:sz w:val="24"/>
          <w:szCs w:val="24"/>
          <w:lang w:val="en-GB"/>
        </w:rPr>
        <w:t xml:space="preserve">With a ratio of </w:t>
      </w:r>
      <w:r w:rsidRPr="00E07D62">
        <w:rPr>
          <w:rFonts w:ascii="Arial" w:hAnsi="Arial" w:cs="Arial"/>
          <w:sz w:val="24"/>
          <w:szCs w:val="24"/>
          <w:lang w:val="en-US"/>
        </w:rPr>
        <w:t>76.47 %</w:t>
      </w:r>
      <w:r w:rsidR="00D0612B">
        <w:rPr>
          <w:rFonts w:ascii="Arial" w:hAnsi="Arial" w:cs="Arial"/>
          <w:sz w:val="24"/>
          <w:szCs w:val="24"/>
          <w:lang w:val="en-US"/>
        </w:rPr>
        <w:t>,</w:t>
      </w:r>
      <w:r>
        <w:rPr>
          <w:rFonts w:ascii="Arial" w:hAnsi="Arial" w:cs="Arial"/>
          <w:sz w:val="24"/>
          <w:szCs w:val="24"/>
          <w:lang w:val="en-US"/>
        </w:rPr>
        <w:t xml:space="preserve"> </w:t>
      </w:r>
      <w:r w:rsidR="00D0612B">
        <w:rPr>
          <w:rFonts w:ascii="Arial" w:hAnsi="Arial" w:cs="Arial"/>
          <w:sz w:val="24"/>
          <w:szCs w:val="24"/>
          <w:lang w:val="en-US"/>
        </w:rPr>
        <w:t xml:space="preserve">survey shows that </w:t>
      </w:r>
      <w:r>
        <w:rPr>
          <w:rFonts w:ascii="Arial" w:hAnsi="Arial" w:cs="Arial"/>
          <w:sz w:val="24"/>
          <w:szCs w:val="24"/>
          <w:lang w:val="en-US"/>
        </w:rPr>
        <w:t>it is necessary</w:t>
      </w:r>
      <w:r w:rsidR="008845C6">
        <w:rPr>
          <w:rFonts w:ascii="Arial" w:hAnsi="Arial" w:cs="Arial"/>
          <w:sz w:val="24"/>
          <w:szCs w:val="24"/>
          <w:lang w:val="en-US"/>
        </w:rPr>
        <w:t xml:space="preserve"> to c</w:t>
      </w:r>
      <w:r w:rsidR="008845C6" w:rsidRPr="008845C6">
        <w:rPr>
          <w:rFonts w:ascii="Arial" w:hAnsi="Arial" w:cs="Arial"/>
          <w:sz w:val="24"/>
          <w:szCs w:val="24"/>
          <w:lang w:val="en-US"/>
        </w:rPr>
        <w:t>reate policies that address particularly</w:t>
      </w:r>
      <w:r w:rsidR="008845C6">
        <w:rPr>
          <w:rFonts w:ascii="Arial" w:hAnsi="Arial" w:cs="Arial"/>
          <w:sz w:val="24"/>
          <w:szCs w:val="24"/>
          <w:lang w:val="en-US"/>
        </w:rPr>
        <w:t xml:space="preserve"> </w:t>
      </w:r>
      <w:r w:rsidR="008845C6" w:rsidRPr="008845C6">
        <w:rPr>
          <w:rFonts w:ascii="Arial" w:hAnsi="Arial" w:cs="Arial"/>
          <w:sz w:val="24"/>
          <w:szCs w:val="24"/>
          <w:lang w:val="en-US"/>
        </w:rPr>
        <w:t>their opportunities for entrepreneurship</w:t>
      </w:r>
      <w:r w:rsidR="008845C6">
        <w:rPr>
          <w:rFonts w:ascii="Arial" w:hAnsi="Arial" w:cs="Arial"/>
          <w:sz w:val="24"/>
          <w:szCs w:val="24"/>
          <w:lang w:val="en-US"/>
        </w:rPr>
        <w:t xml:space="preserve"> </w:t>
      </w:r>
      <w:r w:rsidR="008845C6" w:rsidRPr="008845C6">
        <w:rPr>
          <w:rFonts w:ascii="Arial" w:hAnsi="Arial" w:cs="Arial"/>
          <w:sz w:val="24"/>
          <w:szCs w:val="24"/>
          <w:lang w:val="en-US"/>
        </w:rPr>
        <w:t>(</w:t>
      </w:r>
      <w:r w:rsidR="008845C6">
        <w:rPr>
          <w:rFonts w:ascii="Arial" w:hAnsi="Arial" w:cs="Arial"/>
          <w:sz w:val="24"/>
          <w:szCs w:val="24"/>
          <w:lang w:val="en-US"/>
        </w:rPr>
        <w:t xml:space="preserve">e.g. </w:t>
      </w:r>
      <w:r w:rsidR="008845C6" w:rsidRPr="008845C6">
        <w:rPr>
          <w:rFonts w:ascii="Arial" w:hAnsi="Arial" w:cs="Arial"/>
          <w:sz w:val="24"/>
          <w:szCs w:val="24"/>
          <w:lang w:val="en-US"/>
        </w:rPr>
        <w:t>Active discrimination programme).</w:t>
      </w:r>
      <w:r w:rsidR="008845C6">
        <w:rPr>
          <w:rFonts w:ascii="Arial" w:hAnsi="Arial" w:cs="Arial"/>
          <w:sz w:val="24"/>
          <w:szCs w:val="24"/>
          <w:lang w:val="en-US"/>
        </w:rPr>
        <w:t xml:space="preserve"> With a distinction to access to grants and funds </w:t>
      </w:r>
      <w:r w:rsidR="00D0612B">
        <w:rPr>
          <w:rFonts w:ascii="Arial" w:hAnsi="Arial" w:cs="Arial"/>
          <w:sz w:val="24"/>
          <w:szCs w:val="24"/>
          <w:lang w:val="en-US"/>
        </w:rPr>
        <w:t xml:space="preserve">particularly </w:t>
      </w:r>
      <w:r w:rsidR="008845C6">
        <w:rPr>
          <w:rFonts w:ascii="Arial" w:hAnsi="Arial" w:cs="Arial"/>
          <w:sz w:val="24"/>
          <w:szCs w:val="24"/>
          <w:lang w:val="en-US"/>
        </w:rPr>
        <w:t xml:space="preserve">for this segment since </w:t>
      </w:r>
      <w:r w:rsidR="00A40FF0">
        <w:rPr>
          <w:rFonts w:ascii="Arial" w:hAnsi="Arial" w:cs="Arial"/>
          <w:sz w:val="24"/>
          <w:szCs w:val="24"/>
          <w:lang w:val="en-US"/>
        </w:rPr>
        <w:t>this is the most crucial challenge</w:t>
      </w:r>
      <w:r w:rsidR="008845C6">
        <w:rPr>
          <w:rFonts w:ascii="Arial" w:hAnsi="Arial" w:cs="Arial"/>
          <w:sz w:val="24"/>
          <w:szCs w:val="24"/>
          <w:lang w:val="en-US"/>
        </w:rPr>
        <w:t xml:space="preserve"> </w:t>
      </w:r>
      <w:r w:rsidR="00D0612B">
        <w:rPr>
          <w:rFonts w:ascii="Arial" w:hAnsi="Arial" w:cs="Arial"/>
          <w:sz w:val="24"/>
          <w:szCs w:val="24"/>
          <w:lang w:val="en-US"/>
        </w:rPr>
        <w:t xml:space="preserve">for </w:t>
      </w:r>
      <w:r w:rsidR="00A40FF0">
        <w:rPr>
          <w:rFonts w:ascii="Arial" w:hAnsi="Arial" w:cs="Arial"/>
          <w:sz w:val="24"/>
          <w:szCs w:val="24"/>
          <w:lang w:val="en-US"/>
        </w:rPr>
        <w:t xml:space="preserve">them in </w:t>
      </w:r>
      <w:r w:rsidR="00D0612B">
        <w:rPr>
          <w:rFonts w:ascii="Arial" w:hAnsi="Arial" w:cs="Arial"/>
          <w:sz w:val="24"/>
          <w:szCs w:val="24"/>
          <w:lang w:val="en-US"/>
        </w:rPr>
        <w:t xml:space="preserve">entrepreneurship </w:t>
      </w:r>
      <w:r w:rsidR="008845C6">
        <w:rPr>
          <w:rFonts w:ascii="Arial" w:hAnsi="Arial" w:cs="Arial"/>
          <w:sz w:val="24"/>
          <w:szCs w:val="24"/>
          <w:lang w:val="en-US"/>
        </w:rPr>
        <w:t xml:space="preserve">with a ratio of </w:t>
      </w:r>
      <w:r w:rsidR="008845C6" w:rsidRPr="008845C6">
        <w:rPr>
          <w:rFonts w:ascii="Arial" w:hAnsi="Arial" w:cs="Arial"/>
          <w:sz w:val="24"/>
          <w:szCs w:val="24"/>
          <w:lang w:val="en-US"/>
        </w:rPr>
        <w:t>84.31 %</w:t>
      </w:r>
      <w:r w:rsidR="00D0612B">
        <w:rPr>
          <w:rFonts w:ascii="Arial" w:hAnsi="Arial" w:cs="Arial"/>
          <w:sz w:val="24"/>
          <w:szCs w:val="24"/>
          <w:lang w:val="en-US"/>
        </w:rPr>
        <w:t xml:space="preserve"> based on survey. Which is understandable as survey results </w:t>
      </w:r>
      <w:r w:rsidR="00EC0531">
        <w:rPr>
          <w:rFonts w:ascii="Arial" w:hAnsi="Arial" w:cs="Arial"/>
          <w:sz w:val="24"/>
          <w:szCs w:val="24"/>
          <w:lang w:val="en-US"/>
        </w:rPr>
        <w:t xml:space="preserve">–see graphic 1- </w:t>
      </w:r>
      <w:r w:rsidR="00D0612B">
        <w:rPr>
          <w:rFonts w:ascii="Arial" w:hAnsi="Arial" w:cs="Arial"/>
          <w:sz w:val="24"/>
          <w:szCs w:val="24"/>
          <w:lang w:val="en-US"/>
        </w:rPr>
        <w:t xml:space="preserve">shows that all participants agreed that this segment group </w:t>
      </w:r>
      <w:r w:rsidR="00D0612B" w:rsidRPr="00D0612B">
        <w:rPr>
          <w:rFonts w:ascii="Arial" w:hAnsi="Arial" w:cs="Arial"/>
          <w:sz w:val="24"/>
          <w:szCs w:val="24"/>
          <w:lang w:val="en-US"/>
        </w:rPr>
        <w:t>lack the opportunity to get funding due to gender inequality and therefore women</w:t>
      </w:r>
      <w:r w:rsidR="00D0612B">
        <w:rPr>
          <w:rFonts w:ascii="Arial" w:hAnsi="Arial" w:cs="Arial"/>
          <w:sz w:val="24"/>
          <w:szCs w:val="24"/>
          <w:lang w:val="en-US"/>
        </w:rPr>
        <w:t xml:space="preserve"> </w:t>
      </w:r>
      <w:r w:rsidR="00D0612B" w:rsidRPr="00D0612B">
        <w:rPr>
          <w:rFonts w:ascii="Arial" w:hAnsi="Arial" w:cs="Arial"/>
          <w:sz w:val="24"/>
          <w:szCs w:val="24"/>
          <w:lang w:val="en-US"/>
        </w:rPr>
        <w:t>victims of violence should be given more opportunities for it to star their own</w:t>
      </w:r>
      <w:r w:rsidR="00D0612B">
        <w:rPr>
          <w:rFonts w:ascii="Arial" w:hAnsi="Arial" w:cs="Arial"/>
          <w:sz w:val="24"/>
          <w:szCs w:val="24"/>
          <w:lang w:val="en-US"/>
        </w:rPr>
        <w:t xml:space="preserve"> </w:t>
      </w:r>
      <w:r w:rsidR="00D0612B" w:rsidRPr="00D0612B">
        <w:rPr>
          <w:rFonts w:ascii="Arial" w:hAnsi="Arial" w:cs="Arial"/>
          <w:sz w:val="24"/>
          <w:szCs w:val="24"/>
          <w:lang w:val="en-US"/>
        </w:rPr>
        <w:t>business</w:t>
      </w:r>
      <w:r w:rsidR="00D0612B">
        <w:rPr>
          <w:rFonts w:ascii="Arial" w:hAnsi="Arial" w:cs="Arial"/>
          <w:sz w:val="24"/>
          <w:szCs w:val="24"/>
          <w:lang w:val="en-US"/>
        </w:rPr>
        <w:t xml:space="preserve">. </w:t>
      </w:r>
    </w:p>
    <w:p w14:paraId="445EEA77" w14:textId="77777777" w:rsidR="00DD1A75" w:rsidRDefault="00A40FF0" w:rsidP="0046621E">
      <w:pPr>
        <w:spacing w:line="360" w:lineRule="auto"/>
        <w:jc w:val="both"/>
        <w:rPr>
          <w:rFonts w:ascii="Arial" w:hAnsi="Arial" w:cs="Arial"/>
          <w:sz w:val="24"/>
          <w:szCs w:val="24"/>
          <w:lang w:val="en-GB"/>
        </w:rPr>
      </w:pPr>
      <w:r w:rsidRPr="0046621E">
        <w:rPr>
          <w:rFonts w:ascii="Arial" w:hAnsi="Arial" w:cs="Arial"/>
          <w:sz w:val="24"/>
          <w:szCs w:val="24"/>
          <w:lang w:val="en-GB"/>
        </w:rPr>
        <w:lastRenderedPageBreak/>
        <w:t>Until now, there is no literature particularly covering the involvement of Victims of gender-based violence in entrepreneurship in Bul</w:t>
      </w:r>
      <w:r w:rsidR="0046621E" w:rsidRPr="0046621E">
        <w:rPr>
          <w:rFonts w:ascii="Arial" w:hAnsi="Arial" w:cs="Arial"/>
          <w:sz w:val="24"/>
          <w:szCs w:val="24"/>
          <w:lang w:val="en-GB"/>
        </w:rPr>
        <w:t>garia.</w:t>
      </w:r>
      <w:r w:rsidR="0046621E">
        <w:rPr>
          <w:rFonts w:ascii="Arial" w:hAnsi="Arial" w:cs="Arial"/>
          <w:sz w:val="24"/>
          <w:szCs w:val="24"/>
          <w:lang w:val="en-US"/>
        </w:rPr>
        <w:t xml:space="preserve"> </w:t>
      </w:r>
      <w:r w:rsidRPr="0046621E">
        <w:rPr>
          <w:rFonts w:ascii="Arial" w:hAnsi="Arial" w:cs="Arial"/>
          <w:sz w:val="24"/>
          <w:szCs w:val="24"/>
          <w:lang w:val="en-GB"/>
        </w:rPr>
        <w:t>Therefore it is difficult to estimate how many of them have been enrolled in ent</w:t>
      </w:r>
      <w:r w:rsidR="00F56B5F">
        <w:rPr>
          <w:rFonts w:ascii="Arial" w:hAnsi="Arial" w:cs="Arial"/>
          <w:sz w:val="24"/>
          <w:szCs w:val="24"/>
          <w:lang w:val="en-GB"/>
        </w:rPr>
        <w:t>repreneurial activities. Nevertheless</w:t>
      </w:r>
      <w:r w:rsidRPr="0046621E">
        <w:rPr>
          <w:rFonts w:ascii="Arial" w:hAnsi="Arial" w:cs="Arial"/>
          <w:sz w:val="24"/>
          <w:szCs w:val="24"/>
          <w:lang w:val="en-GB"/>
        </w:rPr>
        <w:t>, the survey shows that less of 10% of this collective has experience an entrepreneurial activity</w:t>
      </w:r>
      <w:r w:rsidR="00DD1A75">
        <w:rPr>
          <w:rFonts w:ascii="Arial" w:hAnsi="Arial" w:cs="Arial"/>
          <w:sz w:val="24"/>
          <w:szCs w:val="24"/>
          <w:lang w:val="en-GB"/>
        </w:rPr>
        <w:t>. I</w:t>
      </w:r>
      <w:r w:rsidR="00F56B5F">
        <w:rPr>
          <w:rFonts w:ascii="Arial" w:hAnsi="Arial" w:cs="Arial"/>
          <w:sz w:val="24"/>
          <w:szCs w:val="24"/>
          <w:lang w:val="en-GB"/>
        </w:rPr>
        <w:t xml:space="preserve">t </w:t>
      </w:r>
      <w:r w:rsidR="00DD1A75">
        <w:rPr>
          <w:rFonts w:ascii="Arial" w:hAnsi="Arial" w:cs="Arial"/>
          <w:sz w:val="24"/>
          <w:szCs w:val="24"/>
          <w:lang w:val="en-GB"/>
        </w:rPr>
        <w:t xml:space="preserve">is </w:t>
      </w:r>
      <w:r w:rsidR="00F56B5F">
        <w:rPr>
          <w:rFonts w:ascii="Arial" w:hAnsi="Arial" w:cs="Arial"/>
          <w:sz w:val="24"/>
          <w:szCs w:val="24"/>
          <w:lang w:val="en-GB"/>
        </w:rPr>
        <w:t xml:space="preserve">difficult to estimate how many women are being victimized </w:t>
      </w:r>
      <w:r w:rsidR="00F56B5F" w:rsidRPr="00F56B5F">
        <w:rPr>
          <w:rFonts w:ascii="Arial" w:hAnsi="Arial" w:cs="Arial"/>
          <w:sz w:val="24"/>
          <w:szCs w:val="24"/>
          <w:lang w:val="en-GB"/>
        </w:rPr>
        <w:t>since</w:t>
      </w:r>
      <w:r w:rsidR="00DD1A75">
        <w:rPr>
          <w:rFonts w:ascii="Arial" w:hAnsi="Arial" w:cs="Arial"/>
          <w:sz w:val="24"/>
          <w:szCs w:val="24"/>
          <w:lang w:val="en-GB"/>
        </w:rPr>
        <w:t xml:space="preserve"> a</w:t>
      </w:r>
      <w:r w:rsidR="00DD1A75" w:rsidRPr="00DD1A75">
        <w:rPr>
          <w:rFonts w:ascii="Arial" w:hAnsi="Arial" w:cs="Arial"/>
          <w:sz w:val="24"/>
          <w:szCs w:val="24"/>
        </w:rPr>
        <w:t xml:space="preserve">round 70–80% of </w:t>
      </w:r>
      <w:r w:rsidR="00DD1A75" w:rsidRPr="00DD1A75">
        <w:rPr>
          <w:rFonts w:ascii="Arial" w:hAnsi="Arial" w:cs="Arial"/>
          <w:sz w:val="24"/>
          <w:szCs w:val="24"/>
          <w:lang w:val="en-GB"/>
        </w:rPr>
        <w:t>cases pass under t</w:t>
      </w:r>
      <w:r w:rsidR="00DD1A75">
        <w:rPr>
          <w:rFonts w:ascii="Arial" w:hAnsi="Arial" w:cs="Arial"/>
          <w:sz w:val="24"/>
          <w:szCs w:val="24"/>
          <w:lang w:val="en-GB"/>
        </w:rPr>
        <w:t>he radar, according to the Cent</w:t>
      </w:r>
      <w:r w:rsidR="00DD1A75" w:rsidRPr="00DD1A75">
        <w:rPr>
          <w:rFonts w:ascii="Arial" w:hAnsi="Arial" w:cs="Arial"/>
          <w:sz w:val="24"/>
          <w:szCs w:val="24"/>
          <w:lang w:val="en-GB"/>
        </w:rPr>
        <w:t>r</w:t>
      </w:r>
      <w:r w:rsidR="00DD1A75">
        <w:rPr>
          <w:rFonts w:ascii="Arial" w:hAnsi="Arial" w:cs="Arial"/>
          <w:sz w:val="24"/>
          <w:szCs w:val="24"/>
          <w:lang w:val="en-GB"/>
        </w:rPr>
        <w:t>e</w:t>
      </w:r>
      <w:r w:rsidR="00DD1A75" w:rsidRPr="00DD1A75">
        <w:rPr>
          <w:rFonts w:ascii="Arial" w:hAnsi="Arial" w:cs="Arial"/>
          <w:sz w:val="24"/>
          <w:szCs w:val="24"/>
          <w:lang w:val="en-GB"/>
        </w:rPr>
        <w:t xml:space="preserve"> for the Study of Democracy estimates for 2015.</w:t>
      </w:r>
      <w:r w:rsidR="00DD1A75" w:rsidRPr="00DD1A75">
        <w:rPr>
          <w:rFonts w:ascii="Arial" w:hAnsi="Arial" w:cs="Arial"/>
          <w:sz w:val="24"/>
          <w:szCs w:val="24"/>
        </w:rPr>
        <w:t xml:space="preserve"> </w:t>
      </w:r>
      <w:r w:rsidR="00F56B5F" w:rsidRPr="00F56B5F">
        <w:rPr>
          <w:rFonts w:ascii="Arial" w:hAnsi="Arial" w:cs="Arial"/>
          <w:sz w:val="24"/>
          <w:szCs w:val="24"/>
          <w:lang w:val="en-GB"/>
        </w:rPr>
        <w:t xml:space="preserve"> </w:t>
      </w:r>
      <w:r w:rsidR="00DD1A75">
        <w:rPr>
          <w:rFonts w:ascii="Arial" w:hAnsi="Arial" w:cs="Arial"/>
          <w:sz w:val="24"/>
          <w:szCs w:val="24"/>
          <w:lang w:val="en-GB"/>
        </w:rPr>
        <w:t xml:space="preserve">Moreover, women who suffer from double discrimination as Roma women </w:t>
      </w:r>
      <w:r w:rsidR="00F56B5F" w:rsidRPr="00F56B5F">
        <w:rPr>
          <w:rFonts w:ascii="Arial" w:hAnsi="Arial" w:cs="Arial"/>
          <w:sz w:val="24"/>
          <w:szCs w:val="24"/>
          <w:lang w:val="en-GB"/>
        </w:rPr>
        <w:t>the rate of non-reporting is as high as 90% due to fear and lack of family or institutional support.</w:t>
      </w:r>
      <w:r w:rsidR="00F56B5F">
        <w:rPr>
          <w:rFonts w:ascii="Arial" w:hAnsi="Arial" w:cs="Arial"/>
          <w:sz w:val="24"/>
          <w:szCs w:val="24"/>
          <w:lang w:val="en-GB"/>
        </w:rPr>
        <w:t xml:space="preserve"> </w:t>
      </w:r>
    </w:p>
    <w:p w14:paraId="06A8BDA3" w14:textId="2CC039E7" w:rsidR="0046621E" w:rsidRPr="0046621E" w:rsidRDefault="00DD1A75" w:rsidP="0046621E">
      <w:pPr>
        <w:spacing w:line="360" w:lineRule="auto"/>
        <w:jc w:val="both"/>
        <w:rPr>
          <w:rFonts w:ascii="Arial" w:hAnsi="Arial" w:cs="Arial"/>
          <w:sz w:val="24"/>
          <w:szCs w:val="24"/>
          <w:lang w:val="en-US"/>
        </w:rPr>
      </w:pPr>
      <w:r>
        <w:rPr>
          <w:rFonts w:ascii="Arial" w:hAnsi="Arial" w:cs="Arial"/>
          <w:sz w:val="24"/>
          <w:szCs w:val="24"/>
          <w:lang w:val="en-GB"/>
        </w:rPr>
        <w:t>In terms of entrepreneurship</w:t>
      </w:r>
      <w:r w:rsidR="003E44BB" w:rsidRPr="0046621E">
        <w:rPr>
          <w:rFonts w:ascii="Arial" w:hAnsi="Arial" w:cs="Arial"/>
          <w:sz w:val="24"/>
          <w:szCs w:val="24"/>
          <w:lang w:val="en-GB"/>
        </w:rPr>
        <w:t xml:space="preserve">, only </w:t>
      </w:r>
      <w:r w:rsidR="003E44BB" w:rsidRPr="0046621E">
        <w:rPr>
          <w:rFonts w:ascii="Arial" w:hAnsi="Arial" w:cs="Arial"/>
          <w:sz w:val="24"/>
          <w:szCs w:val="24"/>
          <w:lang w:val="en-US"/>
        </w:rPr>
        <w:t>19 participants from the survey have known women from this collective who have businesses</w:t>
      </w:r>
      <w:r w:rsidR="009B1A1F" w:rsidRPr="0046621E">
        <w:rPr>
          <w:rFonts w:ascii="Arial" w:hAnsi="Arial" w:cs="Arial"/>
          <w:sz w:val="24"/>
          <w:szCs w:val="24"/>
          <w:lang w:val="en-US"/>
        </w:rPr>
        <w:t xml:space="preserve"> </w:t>
      </w:r>
      <w:r w:rsidR="003E44BB" w:rsidRPr="0046621E">
        <w:rPr>
          <w:rFonts w:ascii="Arial" w:hAnsi="Arial" w:cs="Arial"/>
          <w:sz w:val="24"/>
          <w:szCs w:val="24"/>
          <w:lang w:val="en-US"/>
        </w:rPr>
        <w:t>under the informal economy</w:t>
      </w:r>
      <w:r w:rsidR="009B1A1F" w:rsidRPr="0046621E">
        <w:rPr>
          <w:rFonts w:ascii="Arial" w:hAnsi="Arial" w:cs="Arial"/>
          <w:sz w:val="24"/>
          <w:szCs w:val="24"/>
          <w:lang w:val="en-US"/>
        </w:rPr>
        <w:t xml:space="preserve">. Very few examples exist of women having their business in the formal economy in Bulgaria.  </w:t>
      </w:r>
    </w:p>
    <w:p w14:paraId="18B07918" w14:textId="5741C698" w:rsidR="0046621E" w:rsidRPr="005D407E" w:rsidRDefault="00F56B5F" w:rsidP="0046621E">
      <w:pPr>
        <w:pStyle w:val="ListParagraph"/>
        <w:spacing w:line="360" w:lineRule="auto"/>
        <w:jc w:val="center"/>
        <w:rPr>
          <w:rFonts w:ascii="Arial" w:hAnsi="Arial" w:cs="Arial"/>
          <w:b/>
          <w:lang w:val="en-GB"/>
        </w:rPr>
      </w:pPr>
      <w:r>
        <w:rPr>
          <w:rFonts w:ascii="Arial" w:hAnsi="Arial" w:cs="Arial"/>
          <w:noProof/>
          <w:sz w:val="24"/>
          <w:szCs w:val="24"/>
          <w:lang w:val="en-US" w:eastAsia="en-US"/>
        </w:rPr>
        <w:drawing>
          <wp:anchor distT="0" distB="0" distL="114300" distR="114300" simplePos="0" relativeHeight="251663360" behindDoc="0" locked="0" layoutInCell="1" allowOverlap="1" wp14:anchorId="371A68B7" wp14:editId="2F9CA38E">
            <wp:simplePos x="0" y="0"/>
            <wp:positionH relativeFrom="column">
              <wp:posOffset>177800</wp:posOffset>
            </wp:positionH>
            <wp:positionV relativeFrom="paragraph">
              <wp:posOffset>226695</wp:posOffset>
            </wp:positionV>
            <wp:extent cx="5393055" cy="1811655"/>
            <wp:effectExtent l="0" t="0" r="0" b="0"/>
            <wp:wrapTight wrapText="bothSides">
              <wp:wrapPolygon edited="0">
                <wp:start x="0" y="0"/>
                <wp:lineTo x="0" y="21199"/>
                <wp:lineTo x="21465" y="21199"/>
                <wp:lineTo x="21465" y="0"/>
                <wp:lineTo x="0" y="0"/>
              </wp:wrapPolygon>
            </wp:wrapTight>
            <wp:docPr id="2" name="Picture 2" descr="Sin título:Users:addimireles:Desktop:Screen Shot 2020-06-16 at 12.34.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 título:Users:addimireles:Desktop:Screen Shot 2020-06-16 at 12.34.21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3055" cy="181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6621E">
        <w:rPr>
          <w:rFonts w:ascii="Arial" w:hAnsi="Arial" w:cs="Arial"/>
          <w:b/>
          <w:lang w:val="en-GB"/>
        </w:rPr>
        <w:t>Graph 1. Results from survey regarding target group in entrepreneurship</w:t>
      </w:r>
    </w:p>
    <w:p w14:paraId="08884A5A" w14:textId="69615D36" w:rsidR="00EC3985" w:rsidRPr="00EC0531" w:rsidRDefault="00297A18" w:rsidP="00EE4FEA">
      <w:pPr>
        <w:spacing w:line="360" w:lineRule="auto"/>
        <w:jc w:val="both"/>
        <w:rPr>
          <w:rFonts w:ascii="Arial" w:hAnsi="Arial" w:cs="Arial"/>
          <w:sz w:val="24"/>
          <w:szCs w:val="24"/>
          <w:lang w:val="en-US"/>
        </w:rPr>
      </w:pPr>
      <w:r w:rsidRPr="00E2152A">
        <w:rPr>
          <w:rFonts w:ascii="Arial" w:hAnsi="Arial" w:cs="Arial"/>
          <w:sz w:val="24"/>
          <w:szCs w:val="24"/>
          <w:lang w:val="en-GB"/>
        </w:rPr>
        <w:t xml:space="preserve">Since every woman can be victim of this type of violence, no matter the </w:t>
      </w:r>
      <w:r w:rsidR="00E2152A">
        <w:rPr>
          <w:rFonts w:ascii="Arial" w:hAnsi="Arial" w:cs="Arial"/>
          <w:sz w:val="24"/>
          <w:szCs w:val="24"/>
          <w:lang w:val="en-GB"/>
        </w:rPr>
        <w:t xml:space="preserve">age neither the social status, </w:t>
      </w:r>
      <w:r w:rsidRPr="00E2152A">
        <w:rPr>
          <w:rFonts w:ascii="Arial" w:hAnsi="Arial" w:cs="Arial"/>
          <w:sz w:val="24"/>
          <w:szCs w:val="24"/>
          <w:lang w:val="en-GB"/>
        </w:rPr>
        <w:t xml:space="preserve">there is not a specific </w:t>
      </w:r>
      <w:r w:rsidR="005D407E">
        <w:rPr>
          <w:rFonts w:ascii="Arial" w:hAnsi="Arial" w:cs="Arial"/>
          <w:sz w:val="24"/>
          <w:szCs w:val="24"/>
          <w:lang w:val="en-GB"/>
        </w:rPr>
        <w:t xml:space="preserve">socio-demographic </w:t>
      </w:r>
      <w:r w:rsidRPr="00E2152A">
        <w:rPr>
          <w:rFonts w:ascii="Arial" w:hAnsi="Arial" w:cs="Arial"/>
          <w:sz w:val="24"/>
          <w:szCs w:val="24"/>
          <w:lang w:val="en-GB"/>
        </w:rPr>
        <w:t>desc</w:t>
      </w:r>
      <w:r w:rsidR="005D407E">
        <w:rPr>
          <w:rFonts w:ascii="Arial" w:hAnsi="Arial" w:cs="Arial"/>
          <w:sz w:val="24"/>
          <w:szCs w:val="24"/>
          <w:lang w:val="en-GB"/>
        </w:rPr>
        <w:t>ription for this collective</w:t>
      </w:r>
      <w:r w:rsidR="000B068D" w:rsidRPr="00E2152A">
        <w:rPr>
          <w:rFonts w:ascii="Arial" w:hAnsi="Arial" w:cs="Arial"/>
          <w:sz w:val="24"/>
          <w:szCs w:val="24"/>
          <w:lang w:val="en-GB"/>
        </w:rPr>
        <w:t>. However, we can identify some</w:t>
      </w:r>
      <w:r w:rsidR="00EC3985">
        <w:rPr>
          <w:rFonts w:ascii="Arial" w:hAnsi="Arial" w:cs="Arial"/>
          <w:sz w:val="24"/>
          <w:szCs w:val="24"/>
          <w:lang w:val="en-GB"/>
        </w:rPr>
        <w:t xml:space="preserve"> common characteristics of this segment group that inhibit their interest and performance on entrepreneurial activities in Bulgaria</w:t>
      </w:r>
      <w:r w:rsidR="000B068D" w:rsidRPr="00E2152A">
        <w:rPr>
          <w:rFonts w:ascii="Arial" w:hAnsi="Arial" w:cs="Arial"/>
          <w:sz w:val="24"/>
          <w:szCs w:val="24"/>
          <w:lang w:val="en-GB"/>
        </w:rPr>
        <w:t>:</w:t>
      </w:r>
    </w:p>
    <w:p w14:paraId="6F9916F7" w14:textId="6631A66F" w:rsidR="00037C21" w:rsidRPr="00E2152A" w:rsidRDefault="00037C21" w:rsidP="00EE4FEA">
      <w:pPr>
        <w:pStyle w:val="ListParagraph"/>
        <w:numPr>
          <w:ilvl w:val="0"/>
          <w:numId w:val="1"/>
        </w:numPr>
        <w:spacing w:line="360" w:lineRule="auto"/>
        <w:jc w:val="both"/>
        <w:rPr>
          <w:rFonts w:ascii="Arial" w:hAnsi="Arial" w:cs="Arial"/>
          <w:sz w:val="24"/>
          <w:szCs w:val="24"/>
          <w:lang w:val="en-GB"/>
        </w:rPr>
      </w:pPr>
      <w:r w:rsidRPr="00E2152A">
        <w:rPr>
          <w:rFonts w:ascii="Arial" w:hAnsi="Arial" w:cs="Arial"/>
          <w:sz w:val="24"/>
          <w:szCs w:val="24"/>
          <w:lang w:val="en-GB"/>
        </w:rPr>
        <w:t>Economic dependence:</w:t>
      </w:r>
      <w:r w:rsidR="00837730" w:rsidRPr="00E2152A">
        <w:rPr>
          <w:rFonts w:ascii="Arial" w:hAnsi="Arial" w:cs="Arial"/>
          <w:sz w:val="24"/>
          <w:szCs w:val="24"/>
          <w:lang w:val="en-GB"/>
        </w:rPr>
        <w:t xml:space="preserve"> </w:t>
      </w:r>
      <w:r w:rsidR="00833223" w:rsidRPr="00E2152A">
        <w:rPr>
          <w:rFonts w:ascii="Arial" w:hAnsi="Arial" w:cs="Arial"/>
          <w:sz w:val="24"/>
          <w:szCs w:val="24"/>
          <w:lang w:val="en-GB"/>
        </w:rPr>
        <w:t>As most of these</w:t>
      </w:r>
      <w:r w:rsidR="00837730" w:rsidRPr="00E2152A">
        <w:rPr>
          <w:rFonts w:ascii="Arial" w:hAnsi="Arial" w:cs="Arial"/>
          <w:sz w:val="24"/>
          <w:szCs w:val="24"/>
          <w:lang w:val="en-GB"/>
        </w:rPr>
        <w:t xml:space="preserve"> women </w:t>
      </w:r>
      <w:r w:rsidR="00833223" w:rsidRPr="00E2152A">
        <w:rPr>
          <w:rFonts w:ascii="Arial" w:hAnsi="Arial" w:cs="Arial"/>
          <w:sz w:val="24"/>
          <w:szCs w:val="24"/>
          <w:lang w:val="en-GB"/>
        </w:rPr>
        <w:t xml:space="preserve">were or are </w:t>
      </w:r>
      <w:r w:rsidR="00837730" w:rsidRPr="00E2152A">
        <w:rPr>
          <w:rFonts w:ascii="Arial" w:hAnsi="Arial" w:cs="Arial"/>
          <w:sz w:val="24"/>
          <w:szCs w:val="24"/>
          <w:lang w:val="en-GB"/>
        </w:rPr>
        <w:t>invo</w:t>
      </w:r>
      <w:r w:rsidR="00833223" w:rsidRPr="00E2152A">
        <w:rPr>
          <w:rFonts w:ascii="Arial" w:hAnsi="Arial" w:cs="Arial"/>
          <w:sz w:val="24"/>
          <w:szCs w:val="24"/>
          <w:lang w:val="en-GB"/>
        </w:rPr>
        <w:t>lved in a toxic environment, it facilitates the creation of dependent dynamics.</w:t>
      </w:r>
      <w:r w:rsidR="00E2152A">
        <w:rPr>
          <w:rFonts w:ascii="Arial" w:hAnsi="Arial" w:cs="Arial"/>
          <w:sz w:val="24"/>
          <w:szCs w:val="24"/>
          <w:lang w:val="en-GB"/>
        </w:rPr>
        <w:t xml:space="preserve"> The economic dependence cannot </w:t>
      </w:r>
      <w:r w:rsidR="00833223" w:rsidRPr="00E2152A">
        <w:rPr>
          <w:rFonts w:ascii="Arial" w:hAnsi="Arial" w:cs="Arial"/>
          <w:sz w:val="24"/>
          <w:szCs w:val="24"/>
          <w:lang w:val="en-GB"/>
        </w:rPr>
        <w:t xml:space="preserve">allow these women to engage </w:t>
      </w:r>
      <w:r w:rsidR="00E2152A">
        <w:rPr>
          <w:rFonts w:ascii="Arial" w:hAnsi="Arial" w:cs="Arial"/>
          <w:sz w:val="24"/>
          <w:szCs w:val="24"/>
          <w:lang w:val="en-GB"/>
        </w:rPr>
        <w:t>in new projects, whether they are</w:t>
      </w:r>
      <w:r w:rsidR="00833223" w:rsidRPr="00E2152A">
        <w:rPr>
          <w:rFonts w:ascii="Arial" w:hAnsi="Arial" w:cs="Arial"/>
          <w:sz w:val="24"/>
          <w:szCs w:val="24"/>
          <w:lang w:val="en-GB"/>
        </w:rPr>
        <w:t xml:space="preserve"> personal or profes</w:t>
      </w:r>
      <w:r w:rsidR="00A6027B" w:rsidRPr="00E2152A">
        <w:rPr>
          <w:rFonts w:ascii="Arial" w:hAnsi="Arial" w:cs="Arial"/>
          <w:sz w:val="24"/>
          <w:szCs w:val="24"/>
          <w:lang w:val="en-GB"/>
        </w:rPr>
        <w:t xml:space="preserve">sional. Even when they left </w:t>
      </w:r>
      <w:r w:rsidR="00A6027B" w:rsidRPr="00E2152A">
        <w:rPr>
          <w:rFonts w:ascii="Arial" w:hAnsi="Arial" w:cs="Arial"/>
          <w:sz w:val="24"/>
          <w:szCs w:val="24"/>
          <w:lang w:val="en-GB"/>
        </w:rPr>
        <w:lastRenderedPageBreak/>
        <w:t xml:space="preserve">behind that context and </w:t>
      </w:r>
      <w:r w:rsidR="00E2152A">
        <w:rPr>
          <w:rFonts w:ascii="Arial" w:hAnsi="Arial" w:cs="Arial"/>
          <w:sz w:val="24"/>
          <w:szCs w:val="24"/>
          <w:lang w:val="en-GB"/>
        </w:rPr>
        <w:t xml:space="preserve">they </w:t>
      </w:r>
      <w:r w:rsidR="00A6027B" w:rsidRPr="00E2152A">
        <w:rPr>
          <w:rFonts w:ascii="Arial" w:hAnsi="Arial" w:cs="Arial"/>
          <w:sz w:val="24"/>
          <w:szCs w:val="24"/>
          <w:lang w:val="en-GB"/>
        </w:rPr>
        <w:t>are ready for a new start, they see themselves still carrying the burden of economic dependence.</w:t>
      </w:r>
      <w:r w:rsidR="00E2152A">
        <w:rPr>
          <w:rFonts w:ascii="Arial" w:hAnsi="Arial" w:cs="Arial"/>
          <w:sz w:val="24"/>
          <w:szCs w:val="24"/>
          <w:lang w:val="en-GB"/>
        </w:rPr>
        <w:t xml:space="preserve"> </w:t>
      </w:r>
    </w:p>
    <w:p w14:paraId="5F12EB61" w14:textId="4EAC9FCA" w:rsidR="00A6027B" w:rsidRPr="00E2152A" w:rsidRDefault="00A6027B" w:rsidP="00EE4FEA">
      <w:pPr>
        <w:pStyle w:val="ListParagraph"/>
        <w:spacing w:line="360" w:lineRule="auto"/>
        <w:jc w:val="both"/>
        <w:rPr>
          <w:rFonts w:ascii="Arial" w:hAnsi="Arial" w:cs="Arial"/>
          <w:sz w:val="24"/>
          <w:szCs w:val="24"/>
          <w:lang w:val="en-GB"/>
        </w:rPr>
      </w:pPr>
    </w:p>
    <w:p w14:paraId="73DCC692" w14:textId="1149B461" w:rsidR="00A6027B" w:rsidRPr="00E2152A" w:rsidRDefault="00037C21" w:rsidP="00EE4FEA">
      <w:pPr>
        <w:pStyle w:val="ListParagraph"/>
        <w:numPr>
          <w:ilvl w:val="0"/>
          <w:numId w:val="1"/>
        </w:numPr>
        <w:spacing w:line="360" w:lineRule="auto"/>
        <w:jc w:val="both"/>
        <w:rPr>
          <w:rFonts w:ascii="Arial" w:hAnsi="Arial" w:cs="Arial"/>
          <w:sz w:val="24"/>
          <w:szCs w:val="24"/>
          <w:lang w:val="en-GB"/>
        </w:rPr>
      </w:pPr>
      <w:r w:rsidRPr="00E2152A">
        <w:rPr>
          <w:rFonts w:ascii="Arial" w:hAnsi="Arial" w:cs="Arial"/>
          <w:sz w:val="24"/>
          <w:szCs w:val="24"/>
          <w:lang w:val="en-GB"/>
        </w:rPr>
        <w:t>Lack of</w:t>
      </w:r>
      <w:r w:rsidR="00E2152A">
        <w:rPr>
          <w:rFonts w:ascii="Arial" w:hAnsi="Arial" w:cs="Arial"/>
          <w:sz w:val="24"/>
          <w:szCs w:val="24"/>
          <w:lang w:val="en-GB"/>
        </w:rPr>
        <w:t xml:space="preserve"> support</w:t>
      </w:r>
      <w:r w:rsidRPr="00E2152A">
        <w:rPr>
          <w:rFonts w:ascii="Arial" w:hAnsi="Arial" w:cs="Arial"/>
          <w:sz w:val="24"/>
          <w:szCs w:val="24"/>
          <w:lang w:val="en-GB"/>
        </w:rPr>
        <w:t>:</w:t>
      </w:r>
      <w:r w:rsidR="00837730" w:rsidRPr="00E2152A">
        <w:rPr>
          <w:rFonts w:ascii="Arial" w:hAnsi="Arial" w:cs="Arial"/>
          <w:sz w:val="24"/>
          <w:szCs w:val="24"/>
          <w:lang w:val="en-GB"/>
        </w:rPr>
        <w:t xml:space="preserve"> </w:t>
      </w:r>
      <w:r w:rsidR="00A6027B" w:rsidRPr="00E2152A">
        <w:rPr>
          <w:rFonts w:ascii="Arial" w:hAnsi="Arial" w:cs="Arial"/>
          <w:sz w:val="24"/>
          <w:szCs w:val="24"/>
          <w:lang w:val="en-GB"/>
        </w:rPr>
        <w:t xml:space="preserve">Not only the lack of economic sources is a burden for these women, but the lack of information, family support, shelter and security can put these people in a risk situation. Social initiatives can help to solve these </w:t>
      </w:r>
      <w:r w:rsidR="00E2152A">
        <w:rPr>
          <w:rFonts w:ascii="Arial" w:hAnsi="Arial" w:cs="Arial"/>
          <w:sz w:val="24"/>
          <w:szCs w:val="24"/>
          <w:lang w:val="en-GB"/>
        </w:rPr>
        <w:t xml:space="preserve">problems, however, they require civil </w:t>
      </w:r>
      <w:r w:rsidR="006308E3" w:rsidRPr="00E2152A">
        <w:rPr>
          <w:rFonts w:ascii="Arial" w:hAnsi="Arial" w:cs="Arial"/>
          <w:sz w:val="24"/>
          <w:szCs w:val="24"/>
          <w:lang w:val="en-GB"/>
        </w:rPr>
        <w:t>and government involvement.</w:t>
      </w:r>
      <w:r w:rsidR="003B7978">
        <w:rPr>
          <w:rFonts w:ascii="Arial" w:hAnsi="Arial" w:cs="Arial"/>
          <w:sz w:val="24"/>
          <w:szCs w:val="24"/>
          <w:lang w:val="en-GB"/>
        </w:rPr>
        <w:t xml:space="preserve"> </w:t>
      </w:r>
      <w:r w:rsidR="005D407E">
        <w:rPr>
          <w:rFonts w:ascii="Arial" w:hAnsi="Arial" w:cs="Arial"/>
          <w:sz w:val="24"/>
          <w:szCs w:val="24"/>
          <w:lang w:val="en-GB"/>
        </w:rPr>
        <w:t>With a ratio of 58.82% based on survey, it is</w:t>
      </w:r>
      <w:r w:rsidR="003B7978">
        <w:rPr>
          <w:rFonts w:ascii="Arial" w:hAnsi="Arial" w:cs="Arial"/>
          <w:sz w:val="24"/>
          <w:szCs w:val="24"/>
          <w:lang w:val="en-GB"/>
        </w:rPr>
        <w:t xml:space="preserve"> believe</w:t>
      </w:r>
      <w:r w:rsidR="005D407E">
        <w:rPr>
          <w:rFonts w:ascii="Arial" w:hAnsi="Arial" w:cs="Arial"/>
          <w:sz w:val="24"/>
          <w:szCs w:val="24"/>
          <w:lang w:val="en-GB"/>
        </w:rPr>
        <w:t>d that this</w:t>
      </w:r>
      <w:r w:rsidR="003B7978">
        <w:rPr>
          <w:rFonts w:ascii="Arial" w:hAnsi="Arial" w:cs="Arial"/>
          <w:sz w:val="24"/>
          <w:szCs w:val="24"/>
          <w:lang w:val="en-GB"/>
        </w:rPr>
        <w:t xml:space="preserve"> is a crucial factor that cannot allow this target group to undertake entrepreneurial activities. </w:t>
      </w:r>
    </w:p>
    <w:p w14:paraId="77BAC32D" w14:textId="798EF236" w:rsidR="00A6027B" w:rsidRPr="00E2152A" w:rsidRDefault="00A6027B" w:rsidP="00EE4FEA">
      <w:pPr>
        <w:pStyle w:val="ListParagraph"/>
        <w:spacing w:line="360" w:lineRule="auto"/>
        <w:jc w:val="both"/>
        <w:rPr>
          <w:rFonts w:ascii="Arial" w:hAnsi="Arial" w:cs="Arial"/>
          <w:sz w:val="24"/>
          <w:szCs w:val="24"/>
          <w:lang w:val="en-GB"/>
        </w:rPr>
      </w:pPr>
    </w:p>
    <w:p w14:paraId="570D600B" w14:textId="6EDC79CC" w:rsidR="004A42EF" w:rsidRPr="00F56B5F" w:rsidRDefault="00CE7DF8" w:rsidP="00F56B5F">
      <w:pPr>
        <w:pStyle w:val="ListParagraph"/>
        <w:numPr>
          <w:ilvl w:val="0"/>
          <w:numId w:val="1"/>
        </w:numPr>
        <w:spacing w:line="360" w:lineRule="auto"/>
        <w:jc w:val="both"/>
        <w:rPr>
          <w:rFonts w:ascii="Arial" w:hAnsi="Arial" w:cs="Arial"/>
          <w:sz w:val="24"/>
          <w:szCs w:val="24"/>
          <w:lang w:val="en-GB"/>
        </w:rPr>
      </w:pPr>
      <w:r w:rsidRPr="00E2152A">
        <w:rPr>
          <w:rFonts w:ascii="Arial" w:hAnsi="Arial" w:cs="Arial"/>
          <w:sz w:val="24"/>
          <w:szCs w:val="24"/>
          <w:lang w:val="en-GB"/>
        </w:rPr>
        <w:t>Lack of self confidence</w:t>
      </w:r>
      <w:r w:rsidR="00837730" w:rsidRPr="00E2152A">
        <w:rPr>
          <w:rFonts w:ascii="Arial" w:hAnsi="Arial" w:cs="Arial"/>
          <w:sz w:val="24"/>
          <w:szCs w:val="24"/>
          <w:lang w:val="en-GB"/>
        </w:rPr>
        <w:t>: Not believing in themselves makes it more difficult for them to engage not only in entrepreneur</w:t>
      </w:r>
      <w:r w:rsidR="005D407E">
        <w:rPr>
          <w:rFonts w:ascii="Arial" w:hAnsi="Arial" w:cs="Arial"/>
          <w:sz w:val="24"/>
          <w:szCs w:val="24"/>
          <w:lang w:val="en-GB"/>
        </w:rPr>
        <w:t>ial</w:t>
      </w:r>
      <w:r w:rsidR="00837730" w:rsidRPr="00E2152A">
        <w:rPr>
          <w:rFonts w:ascii="Arial" w:hAnsi="Arial" w:cs="Arial"/>
          <w:sz w:val="24"/>
          <w:szCs w:val="24"/>
          <w:lang w:val="en-GB"/>
        </w:rPr>
        <w:t xml:space="preserve"> activities but also limit their range of action within their personal life context making the easiest decisions difficult to take.</w:t>
      </w:r>
      <w:r w:rsidR="006308E3" w:rsidRPr="00E2152A">
        <w:rPr>
          <w:rFonts w:ascii="Arial" w:hAnsi="Arial" w:cs="Arial"/>
          <w:sz w:val="24"/>
          <w:szCs w:val="24"/>
          <w:lang w:val="en-GB"/>
        </w:rPr>
        <w:t xml:space="preserve"> </w:t>
      </w:r>
      <w:r w:rsidR="003B7978">
        <w:rPr>
          <w:rFonts w:ascii="Arial" w:hAnsi="Arial" w:cs="Arial"/>
          <w:sz w:val="24"/>
          <w:szCs w:val="24"/>
          <w:lang w:val="en-GB"/>
        </w:rPr>
        <w:t>This lack of confidence is challenging one of the critical attitudes of entrepreneurs: “the risk-taking behaviour” that participants with 76.47 listed at the biggest barrier for this group to undertake entrepreneurial activities.</w:t>
      </w:r>
    </w:p>
    <w:p w14:paraId="4960C418" w14:textId="1B3971BC" w:rsidR="005D407E" w:rsidRDefault="00DD1A75" w:rsidP="00EE4FEA">
      <w:pPr>
        <w:spacing w:line="360" w:lineRule="auto"/>
        <w:jc w:val="center"/>
        <w:rPr>
          <w:rFonts w:ascii="Arial" w:hAnsi="Arial" w:cs="Arial"/>
          <w:b/>
          <w:lang w:val="en-GB"/>
        </w:rPr>
      </w:pPr>
      <w:r>
        <w:rPr>
          <w:rFonts w:ascii="Arial" w:hAnsi="Arial" w:cs="Arial"/>
          <w:noProof/>
          <w:sz w:val="24"/>
          <w:szCs w:val="24"/>
          <w:lang w:val="en-US" w:eastAsia="en-US"/>
        </w:rPr>
        <w:drawing>
          <wp:anchor distT="0" distB="0" distL="114300" distR="114300" simplePos="0" relativeHeight="251665408" behindDoc="0" locked="0" layoutInCell="1" allowOverlap="1" wp14:anchorId="4EB344E7" wp14:editId="05CCFF0F">
            <wp:simplePos x="0" y="0"/>
            <wp:positionH relativeFrom="margin">
              <wp:posOffset>81915</wp:posOffset>
            </wp:positionH>
            <wp:positionV relativeFrom="margin">
              <wp:posOffset>4556760</wp:posOffset>
            </wp:positionV>
            <wp:extent cx="5393055" cy="3411855"/>
            <wp:effectExtent l="0" t="0" r="0" b="0"/>
            <wp:wrapTight wrapText="bothSides">
              <wp:wrapPolygon edited="0">
                <wp:start x="0" y="0"/>
                <wp:lineTo x="0" y="21387"/>
                <wp:lineTo x="21465" y="21387"/>
                <wp:lineTo x="21465" y="0"/>
                <wp:lineTo x="0" y="0"/>
              </wp:wrapPolygon>
            </wp:wrapTight>
            <wp:docPr id="3" name="Picture 3" descr="Sin título:Users:addimireles:Desktop:Screen Shot 2020-06-15 at 4.3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 título:Users:addimireles:Desktop:Screen Shot 2020-06-15 at 4.32.1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3055" cy="341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EF">
        <w:rPr>
          <w:rFonts w:ascii="Arial" w:hAnsi="Arial" w:cs="Arial"/>
          <w:b/>
          <w:lang w:val="en-GB"/>
        </w:rPr>
        <w:t>Graph 2</w:t>
      </w:r>
      <w:r w:rsidR="00EC3985" w:rsidRPr="004A42EF">
        <w:rPr>
          <w:rFonts w:ascii="Arial" w:hAnsi="Arial" w:cs="Arial"/>
          <w:b/>
          <w:lang w:val="en-GB"/>
        </w:rPr>
        <w:t>. Barriers for Women victims of gender based violence in entrepreneurship</w:t>
      </w:r>
    </w:p>
    <w:p w14:paraId="7D8FC43B" w14:textId="035FFAA4" w:rsidR="00EE4FEA" w:rsidRDefault="004A42EF" w:rsidP="00EE4FEA">
      <w:pPr>
        <w:spacing w:line="360" w:lineRule="auto"/>
        <w:jc w:val="both"/>
        <w:rPr>
          <w:rFonts w:ascii="Arial" w:hAnsi="Arial" w:cs="Arial"/>
          <w:lang w:val="en-GB"/>
        </w:rPr>
      </w:pPr>
      <w:r w:rsidRPr="004A42EF">
        <w:rPr>
          <w:rFonts w:ascii="Arial" w:hAnsi="Arial" w:cs="Arial"/>
          <w:lang w:val="en-GB"/>
        </w:rPr>
        <w:lastRenderedPageBreak/>
        <w:t xml:space="preserve">Based on </w:t>
      </w:r>
      <w:r>
        <w:rPr>
          <w:rFonts w:ascii="Arial" w:hAnsi="Arial" w:cs="Arial"/>
          <w:lang w:val="en-GB"/>
        </w:rPr>
        <w:t>graph 2, we can appreciate that the second</w:t>
      </w:r>
      <w:r w:rsidR="00EE4FEA">
        <w:rPr>
          <w:rFonts w:ascii="Arial" w:hAnsi="Arial" w:cs="Arial"/>
          <w:lang w:val="en-GB"/>
        </w:rPr>
        <w:t xml:space="preserve"> and third</w:t>
      </w:r>
      <w:r>
        <w:rPr>
          <w:rFonts w:ascii="Arial" w:hAnsi="Arial" w:cs="Arial"/>
          <w:lang w:val="en-GB"/>
        </w:rPr>
        <w:t xml:space="preserve"> barrier</w:t>
      </w:r>
      <w:r w:rsidR="00EE4FEA">
        <w:rPr>
          <w:rFonts w:ascii="Arial" w:hAnsi="Arial" w:cs="Arial"/>
          <w:lang w:val="en-GB"/>
        </w:rPr>
        <w:t xml:space="preserve"> beside their individual characteristic of self-confidence</w:t>
      </w:r>
      <w:r>
        <w:rPr>
          <w:rFonts w:ascii="Arial" w:hAnsi="Arial" w:cs="Arial"/>
          <w:lang w:val="en-GB"/>
        </w:rPr>
        <w:t xml:space="preserve"> is the lack of support from experts and </w:t>
      </w:r>
      <w:r w:rsidR="00EE4FEA">
        <w:rPr>
          <w:rFonts w:ascii="Arial" w:hAnsi="Arial" w:cs="Arial"/>
          <w:lang w:val="en-GB"/>
        </w:rPr>
        <w:t xml:space="preserve">education in entrepreneurship. The survey shows that the first aspect to address is the creation of policies but in second place there should be a bridge between professional working on entrepreneurship and the needs of this collective for support. </w:t>
      </w:r>
    </w:p>
    <w:p w14:paraId="779053DA" w14:textId="093F215E" w:rsidR="000B0691" w:rsidRPr="000B0691" w:rsidRDefault="00EE4FEA" w:rsidP="00EE4FEA">
      <w:pPr>
        <w:spacing w:line="360" w:lineRule="auto"/>
        <w:jc w:val="both"/>
        <w:rPr>
          <w:rFonts w:ascii="Arial" w:hAnsi="Arial" w:cs="Arial"/>
          <w:lang w:val="en-GB"/>
        </w:rPr>
      </w:pPr>
      <w:r>
        <w:rPr>
          <w:rFonts w:ascii="Arial" w:hAnsi="Arial" w:cs="Arial"/>
          <w:lang w:val="en-GB"/>
        </w:rPr>
        <w:t>In terms of education, participants believe that this should be done</w:t>
      </w:r>
      <w:r w:rsidR="000B0691">
        <w:rPr>
          <w:rFonts w:ascii="Arial" w:hAnsi="Arial" w:cs="Arial"/>
          <w:lang w:val="en-GB"/>
        </w:rPr>
        <w:t xml:space="preserve"> by providing educative content</w:t>
      </w:r>
      <w:r>
        <w:rPr>
          <w:rFonts w:ascii="Arial" w:hAnsi="Arial" w:cs="Arial"/>
          <w:lang w:val="en-GB"/>
        </w:rPr>
        <w:t xml:space="preserve"> that address</w:t>
      </w:r>
      <w:r w:rsidR="000B0691">
        <w:rPr>
          <w:rFonts w:ascii="Arial" w:hAnsi="Arial" w:cs="Arial"/>
          <w:lang w:val="en-GB"/>
        </w:rPr>
        <w:t xml:space="preserve"> the reality of business life in training programme or seminar. Also this content should address the development of skills for 4 important aspects: a better Communication, a better understanding of financial issues, developing skills for the creation of networking and a better understanding on how to create a business. Additionally due to the characteristics of this collective this learning needs to be guide by personal assistance since the most important factor is to create a trust environment for developing potential skills that entrepreneurs have such as risk-taking behaviour, creativity and so on. </w:t>
      </w:r>
    </w:p>
    <w:p w14:paraId="680A299D" w14:textId="7E9144C2" w:rsidR="00261743" w:rsidRPr="00EC3985" w:rsidRDefault="009E7584" w:rsidP="00EE4FEA">
      <w:pPr>
        <w:pStyle w:val="ListParagraph"/>
        <w:spacing w:line="360" w:lineRule="auto"/>
        <w:jc w:val="both"/>
        <w:rPr>
          <w:rFonts w:ascii="Arial" w:hAnsi="Arial" w:cs="Arial"/>
          <w:sz w:val="24"/>
          <w:szCs w:val="24"/>
          <w:lang w:val="en-GB"/>
        </w:rPr>
      </w:pPr>
      <w:r w:rsidRPr="00E2152A">
        <w:rPr>
          <w:rFonts w:ascii="Arial" w:hAnsi="Arial" w:cs="Arial"/>
          <w:sz w:val="24"/>
          <w:szCs w:val="24"/>
          <w:u w:val="single"/>
          <w:lang w:val="en-GB"/>
        </w:rPr>
        <w:t>Conclusion.</w:t>
      </w:r>
    </w:p>
    <w:p w14:paraId="68EB5216" w14:textId="4C5D969F" w:rsidR="006308E3" w:rsidRPr="00E2152A" w:rsidRDefault="009E7584" w:rsidP="00EE4FEA">
      <w:pPr>
        <w:spacing w:line="360" w:lineRule="auto"/>
        <w:jc w:val="both"/>
        <w:rPr>
          <w:rFonts w:ascii="Arial" w:hAnsi="Arial" w:cs="Arial"/>
          <w:sz w:val="24"/>
          <w:szCs w:val="24"/>
          <w:lang w:val="en-GB"/>
        </w:rPr>
      </w:pPr>
      <w:r w:rsidRPr="00E2152A">
        <w:rPr>
          <w:rFonts w:ascii="Arial" w:hAnsi="Arial" w:cs="Arial"/>
          <w:sz w:val="24"/>
          <w:szCs w:val="24"/>
          <w:lang w:val="en-GB"/>
        </w:rPr>
        <w:t xml:space="preserve">Whether the women has suffered from based gender violence or not, </w:t>
      </w:r>
      <w:r w:rsidR="00DB34C1">
        <w:rPr>
          <w:rFonts w:ascii="Arial" w:hAnsi="Arial" w:cs="Arial"/>
          <w:sz w:val="24"/>
          <w:szCs w:val="24"/>
          <w:lang w:val="en-GB"/>
        </w:rPr>
        <w:t xml:space="preserve">women in Bulgaria are still facing gender inequality and this inhibits them </w:t>
      </w:r>
      <w:r w:rsidRPr="00E2152A">
        <w:rPr>
          <w:rFonts w:ascii="Arial" w:hAnsi="Arial" w:cs="Arial"/>
          <w:sz w:val="24"/>
          <w:szCs w:val="24"/>
          <w:lang w:val="en-GB"/>
        </w:rPr>
        <w:t>from getting engage with entrepreneurship.</w:t>
      </w:r>
      <w:r w:rsidR="00A825F0" w:rsidRPr="00E2152A">
        <w:rPr>
          <w:rFonts w:ascii="Arial" w:hAnsi="Arial" w:cs="Arial"/>
          <w:sz w:val="24"/>
          <w:szCs w:val="24"/>
          <w:lang w:val="en-GB"/>
        </w:rPr>
        <w:t xml:space="preserve"> </w:t>
      </w:r>
      <w:r w:rsidR="008B0ACA" w:rsidRPr="00E2152A">
        <w:rPr>
          <w:rFonts w:ascii="Arial" w:hAnsi="Arial" w:cs="Arial"/>
          <w:sz w:val="24"/>
          <w:szCs w:val="24"/>
          <w:lang w:val="en-GB"/>
        </w:rPr>
        <w:t>An aversion towards entrepreneur women, a culture based on traditional family values, the still fresh sequels of the old communist regime and the lack of interest of the government in gender based social policies deepen the breach for future Bu</w:t>
      </w:r>
      <w:r w:rsidR="006C6DE5">
        <w:rPr>
          <w:rFonts w:ascii="Arial" w:hAnsi="Arial" w:cs="Arial"/>
          <w:sz w:val="24"/>
          <w:szCs w:val="24"/>
          <w:lang w:val="en-GB"/>
        </w:rPr>
        <w:t>lgarian women entrepreneurs. The</w:t>
      </w:r>
      <w:r w:rsidR="008B0ACA" w:rsidRPr="00E2152A">
        <w:rPr>
          <w:rFonts w:ascii="Arial" w:hAnsi="Arial" w:cs="Arial"/>
          <w:sz w:val="24"/>
          <w:szCs w:val="24"/>
          <w:lang w:val="en-GB"/>
        </w:rPr>
        <w:t>s</w:t>
      </w:r>
      <w:r w:rsidR="006C6DE5">
        <w:rPr>
          <w:rFonts w:ascii="Arial" w:hAnsi="Arial" w:cs="Arial"/>
          <w:sz w:val="24"/>
          <w:szCs w:val="24"/>
          <w:lang w:val="en-GB"/>
        </w:rPr>
        <w:t>e</w:t>
      </w:r>
      <w:r w:rsidR="008B0ACA" w:rsidRPr="00E2152A">
        <w:rPr>
          <w:rFonts w:ascii="Arial" w:hAnsi="Arial" w:cs="Arial"/>
          <w:sz w:val="24"/>
          <w:szCs w:val="24"/>
          <w:lang w:val="en-GB"/>
        </w:rPr>
        <w:t xml:space="preserve"> aspects deepen even more for these women who has suffered from gender based violence and, therefore, suffer from other stigmas and are more vulnerable.</w:t>
      </w:r>
    </w:p>
    <w:p w14:paraId="2CF28C62" w14:textId="2EF4945D" w:rsidR="00DD1A75" w:rsidRDefault="00DB34C1" w:rsidP="00E2152A">
      <w:pPr>
        <w:spacing w:line="360" w:lineRule="auto"/>
        <w:jc w:val="both"/>
        <w:rPr>
          <w:rFonts w:ascii="Arial" w:hAnsi="Arial" w:cs="Arial"/>
          <w:sz w:val="24"/>
          <w:szCs w:val="24"/>
          <w:lang w:val="en-GB"/>
        </w:rPr>
      </w:pPr>
      <w:r>
        <w:rPr>
          <w:rFonts w:ascii="Arial" w:hAnsi="Arial" w:cs="Arial"/>
          <w:sz w:val="24"/>
          <w:szCs w:val="24"/>
          <w:lang w:val="en-GB"/>
        </w:rPr>
        <w:t xml:space="preserve">Furthermore, entrepreneurship for this collective seems to be a far-reaching reality since there are not particular policies that address this and there are very few isolated projects focus on it. </w:t>
      </w:r>
      <w:r w:rsidR="008B0ACA" w:rsidRPr="00E2152A">
        <w:rPr>
          <w:rFonts w:ascii="Arial" w:hAnsi="Arial" w:cs="Arial"/>
          <w:sz w:val="24"/>
          <w:szCs w:val="24"/>
          <w:lang w:val="en-GB"/>
        </w:rPr>
        <w:t xml:space="preserve">However, policies and programs </w:t>
      </w:r>
      <w:r>
        <w:rPr>
          <w:rFonts w:ascii="Arial" w:hAnsi="Arial" w:cs="Arial"/>
          <w:sz w:val="24"/>
          <w:szCs w:val="24"/>
          <w:lang w:val="en-GB"/>
        </w:rPr>
        <w:t>that aim to</w:t>
      </w:r>
      <w:r w:rsidR="008B0ACA" w:rsidRPr="00E2152A">
        <w:rPr>
          <w:rFonts w:ascii="Arial" w:hAnsi="Arial" w:cs="Arial"/>
          <w:sz w:val="24"/>
          <w:szCs w:val="24"/>
          <w:lang w:val="en-GB"/>
        </w:rPr>
        <w:t xml:space="preserve"> foment entrepreneurship can help this target</w:t>
      </w:r>
      <w:r>
        <w:rPr>
          <w:rFonts w:ascii="Arial" w:hAnsi="Arial" w:cs="Arial"/>
          <w:sz w:val="24"/>
          <w:szCs w:val="24"/>
          <w:lang w:val="en-GB"/>
        </w:rPr>
        <w:t xml:space="preserve"> group to become independent and therefore to avoid the perpetuation of perpetrators. </w:t>
      </w:r>
      <w:r w:rsidR="008B0ACA" w:rsidRPr="00E2152A">
        <w:rPr>
          <w:rFonts w:ascii="Arial" w:hAnsi="Arial" w:cs="Arial"/>
          <w:sz w:val="24"/>
          <w:szCs w:val="24"/>
          <w:lang w:val="en-GB"/>
        </w:rPr>
        <w:t>For t</w:t>
      </w:r>
      <w:r>
        <w:rPr>
          <w:rFonts w:ascii="Arial" w:hAnsi="Arial" w:cs="Arial"/>
          <w:sz w:val="24"/>
          <w:szCs w:val="24"/>
          <w:lang w:val="en-GB"/>
        </w:rPr>
        <w:t>his to success, it is needed to implicate civil society and the</w:t>
      </w:r>
      <w:r w:rsidR="008B0ACA" w:rsidRPr="00E2152A">
        <w:rPr>
          <w:rFonts w:ascii="Arial" w:hAnsi="Arial" w:cs="Arial"/>
          <w:sz w:val="24"/>
          <w:szCs w:val="24"/>
          <w:lang w:val="en-GB"/>
        </w:rPr>
        <w:t xml:space="preserve"> government</w:t>
      </w:r>
      <w:r>
        <w:rPr>
          <w:rFonts w:ascii="Arial" w:hAnsi="Arial" w:cs="Arial"/>
          <w:sz w:val="24"/>
          <w:szCs w:val="24"/>
          <w:lang w:val="en-GB"/>
        </w:rPr>
        <w:t xml:space="preserve"> in one coalition to raise awareness for more direct policies for this collective</w:t>
      </w:r>
      <w:r w:rsidR="00DA5497" w:rsidRPr="00E2152A">
        <w:rPr>
          <w:rFonts w:ascii="Arial" w:hAnsi="Arial" w:cs="Arial"/>
          <w:sz w:val="24"/>
          <w:szCs w:val="24"/>
          <w:lang w:val="en-GB"/>
        </w:rPr>
        <w:t xml:space="preserve">. </w:t>
      </w:r>
    </w:p>
    <w:p w14:paraId="77EC7DE3" w14:textId="77777777" w:rsidR="00DB34C1" w:rsidRPr="00DB34C1" w:rsidRDefault="00DB34C1" w:rsidP="00E2152A">
      <w:pPr>
        <w:spacing w:line="360" w:lineRule="auto"/>
        <w:jc w:val="both"/>
        <w:rPr>
          <w:rFonts w:ascii="Arial" w:hAnsi="Arial" w:cs="Arial"/>
          <w:sz w:val="24"/>
          <w:szCs w:val="24"/>
          <w:lang w:val="en-GB"/>
        </w:rPr>
      </w:pPr>
      <w:bookmarkStart w:id="0" w:name="_GoBack"/>
      <w:bookmarkEnd w:id="0"/>
    </w:p>
    <w:p w14:paraId="7A5DA2A0" w14:textId="77777777" w:rsidR="006C6DE5" w:rsidRPr="006C6DE5" w:rsidRDefault="00A87DFC" w:rsidP="00E2152A">
      <w:pPr>
        <w:spacing w:line="360" w:lineRule="auto"/>
        <w:jc w:val="both"/>
        <w:rPr>
          <w:rFonts w:ascii="Arial" w:hAnsi="Arial" w:cs="Arial"/>
          <w:b/>
          <w:sz w:val="24"/>
          <w:szCs w:val="24"/>
          <w:lang w:val="en-GB"/>
        </w:rPr>
      </w:pPr>
      <w:r w:rsidRPr="006C6DE5">
        <w:rPr>
          <w:rFonts w:ascii="Arial" w:hAnsi="Arial" w:cs="Arial"/>
          <w:b/>
          <w:sz w:val="24"/>
          <w:szCs w:val="24"/>
          <w:lang w:val="en-GB"/>
        </w:rPr>
        <w:lastRenderedPageBreak/>
        <w:t>Bibliography</w:t>
      </w:r>
    </w:p>
    <w:p w14:paraId="23384CE4" w14:textId="77777777" w:rsidR="006C6DE5" w:rsidRPr="006C6DE5" w:rsidRDefault="002F518E" w:rsidP="006C6DE5">
      <w:pPr>
        <w:spacing w:line="360" w:lineRule="auto"/>
        <w:jc w:val="both"/>
        <w:rPr>
          <w:rFonts w:ascii="Arial" w:hAnsi="Arial" w:cs="Arial"/>
          <w:color w:val="000000" w:themeColor="text1"/>
          <w:sz w:val="24"/>
          <w:szCs w:val="24"/>
          <w:shd w:val="clear" w:color="auto" w:fill="FFFFFF"/>
          <w:lang w:val="en-GB"/>
        </w:rPr>
      </w:pPr>
      <w:r w:rsidRPr="006C6DE5">
        <w:rPr>
          <w:rFonts w:ascii="Arial" w:hAnsi="Arial" w:cs="Arial"/>
          <w:color w:val="000000" w:themeColor="text1"/>
          <w:sz w:val="24"/>
          <w:szCs w:val="24"/>
          <w:shd w:val="clear" w:color="auto" w:fill="FFFFFF"/>
          <w:lang w:val="en-GB"/>
        </w:rPr>
        <w:t>R</w:t>
      </w:r>
      <w:r w:rsidR="00EC1D4B" w:rsidRPr="006C6DE5">
        <w:rPr>
          <w:rFonts w:ascii="Arial" w:hAnsi="Arial" w:cs="Arial"/>
          <w:color w:val="000000" w:themeColor="text1"/>
          <w:sz w:val="24"/>
          <w:szCs w:val="24"/>
          <w:shd w:val="clear" w:color="auto" w:fill="FFFFFF"/>
          <w:lang w:val="en-GB"/>
        </w:rPr>
        <w:t>eport for HBS &amp; The World Bank (</w:t>
      </w:r>
      <w:r w:rsidRPr="006C6DE5">
        <w:rPr>
          <w:rFonts w:ascii="Arial" w:hAnsi="Arial" w:cs="Arial"/>
          <w:color w:val="000000" w:themeColor="text1"/>
          <w:sz w:val="24"/>
          <w:szCs w:val="24"/>
          <w:shd w:val="clear" w:color="auto" w:fill="FFFFFF"/>
          <w:lang w:val="en-GB"/>
        </w:rPr>
        <w:t>May</w:t>
      </w:r>
      <w:r w:rsidR="006C6DE5" w:rsidRPr="006C6DE5">
        <w:rPr>
          <w:rFonts w:ascii="Arial" w:hAnsi="Arial" w:cs="Arial"/>
          <w:color w:val="000000" w:themeColor="text1"/>
          <w:sz w:val="24"/>
          <w:szCs w:val="24"/>
          <w:shd w:val="clear" w:color="auto" w:fill="FFFFFF"/>
          <w:lang w:val="en-GB"/>
        </w:rPr>
        <w:t>,</w:t>
      </w:r>
      <w:r w:rsidRPr="006C6DE5">
        <w:rPr>
          <w:rFonts w:ascii="Arial" w:hAnsi="Arial" w:cs="Arial"/>
          <w:color w:val="000000" w:themeColor="text1"/>
          <w:sz w:val="24"/>
          <w:szCs w:val="24"/>
          <w:shd w:val="clear" w:color="auto" w:fill="FFFFFF"/>
          <w:lang w:val="en-GB"/>
        </w:rPr>
        <w:t xml:space="preserve"> 2008</w:t>
      </w:r>
      <w:r w:rsidR="00EC1D4B" w:rsidRPr="006C6DE5">
        <w:rPr>
          <w:rFonts w:ascii="Arial" w:hAnsi="Arial" w:cs="Arial"/>
          <w:color w:val="000000" w:themeColor="text1"/>
          <w:sz w:val="24"/>
          <w:szCs w:val="24"/>
          <w:shd w:val="clear" w:color="auto" w:fill="FFFFFF"/>
          <w:lang w:val="en-GB"/>
        </w:rPr>
        <w:t xml:space="preserve">). </w:t>
      </w:r>
      <w:r w:rsidR="00A87DFC" w:rsidRPr="006C6DE5">
        <w:rPr>
          <w:rFonts w:ascii="Arial" w:hAnsi="Arial" w:cs="Arial"/>
          <w:i/>
          <w:color w:val="000000" w:themeColor="text1"/>
          <w:sz w:val="24"/>
          <w:szCs w:val="24"/>
          <w:shd w:val="clear" w:color="auto" w:fill="FFFFFF"/>
          <w:lang w:val="en-GB"/>
        </w:rPr>
        <w:t>Female Entrepreneurship in Bulgaria</w:t>
      </w:r>
      <w:r w:rsidR="006C6DE5" w:rsidRPr="006C6DE5">
        <w:rPr>
          <w:rFonts w:ascii="Arial" w:hAnsi="Arial" w:cs="Arial"/>
          <w:color w:val="000000" w:themeColor="text1"/>
          <w:sz w:val="24"/>
          <w:szCs w:val="24"/>
          <w:shd w:val="clear" w:color="auto" w:fill="FFFFFF"/>
          <w:lang w:val="en-GB"/>
        </w:rPr>
        <w:t>.</w:t>
      </w:r>
      <w:r w:rsidR="006C6DE5" w:rsidRPr="006C6DE5">
        <w:rPr>
          <w:rFonts w:ascii="Arial" w:hAnsi="Arial" w:cs="Arial"/>
          <w:color w:val="000000" w:themeColor="text1"/>
          <w:sz w:val="24"/>
          <w:szCs w:val="24"/>
        </w:rPr>
        <w:t xml:space="preserve"> </w:t>
      </w:r>
      <w:r w:rsidR="006C6DE5" w:rsidRPr="006C6DE5">
        <w:rPr>
          <w:rFonts w:ascii="Arial" w:hAnsi="Arial" w:cs="Arial"/>
          <w:color w:val="000000" w:themeColor="text1"/>
          <w:sz w:val="24"/>
          <w:szCs w:val="24"/>
          <w:shd w:val="clear" w:color="auto" w:fill="FFFFFF"/>
          <w:lang w:val="en-GB"/>
        </w:rPr>
        <w:t xml:space="preserve">Retrieved from: </w:t>
      </w:r>
    </w:p>
    <w:p w14:paraId="3F29344C" w14:textId="27FA406D" w:rsidR="002F518E" w:rsidRPr="006C6DE5" w:rsidRDefault="0032512C" w:rsidP="00E2152A">
      <w:pPr>
        <w:spacing w:line="360" w:lineRule="auto"/>
        <w:jc w:val="both"/>
        <w:rPr>
          <w:rFonts w:ascii="Arial" w:hAnsi="Arial" w:cs="Arial"/>
          <w:color w:val="000000" w:themeColor="text1"/>
          <w:sz w:val="24"/>
          <w:szCs w:val="24"/>
          <w:lang w:val="en-GB"/>
        </w:rPr>
      </w:pPr>
      <w:hyperlink r:id="rId11" w:history="1">
        <w:r w:rsidR="00A87DFC" w:rsidRPr="006C6DE5">
          <w:rPr>
            <w:rFonts w:ascii="Arial" w:hAnsi="Arial" w:cs="Arial"/>
            <w:color w:val="000000" w:themeColor="text1"/>
            <w:sz w:val="24"/>
            <w:szCs w:val="24"/>
            <w:lang w:val="en-GB"/>
          </w:rPr>
          <w:t>http://siteresources.worldbank.org/EXTECAREGTOPGENDER/Resources/FemaleEntrepreneursBulgariaWBHBSReport.pdf?resourceurlname=FemaleEntrepreneursBulgariaWBHBSReport.pdf</w:t>
        </w:r>
      </w:hyperlink>
      <w:r w:rsidR="002F518E" w:rsidRPr="006C6DE5">
        <w:rPr>
          <w:rFonts w:ascii="Arial" w:hAnsi="Arial" w:cs="Arial"/>
          <w:color w:val="000000" w:themeColor="text1"/>
          <w:sz w:val="24"/>
          <w:szCs w:val="24"/>
          <w:shd w:val="clear" w:color="auto" w:fill="FFFFFF"/>
          <w:lang w:val="en-GB"/>
        </w:rPr>
        <w:t xml:space="preserve">                                     </w:t>
      </w:r>
      <w:r w:rsidR="00A87DFC" w:rsidRPr="006C6DE5">
        <w:rPr>
          <w:rFonts w:ascii="Arial" w:hAnsi="Arial" w:cs="Arial"/>
          <w:color w:val="000000" w:themeColor="text1"/>
          <w:sz w:val="24"/>
          <w:szCs w:val="24"/>
          <w:shd w:val="clear" w:color="auto" w:fill="FFFFFF"/>
          <w:lang w:val="en-GB"/>
        </w:rPr>
        <w:t xml:space="preserve">                               </w:t>
      </w:r>
    </w:p>
    <w:p w14:paraId="5AFD0758" w14:textId="01E6F3BE" w:rsidR="00885F81" w:rsidRPr="006C6DE5" w:rsidRDefault="002F518E" w:rsidP="00E2152A">
      <w:pPr>
        <w:spacing w:line="360" w:lineRule="auto"/>
        <w:jc w:val="both"/>
        <w:rPr>
          <w:rFonts w:ascii="Arial" w:hAnsi="Arial" w:cs="Arial"/>
          <w:color w:val="000000" w:themeColor="text1"/>
          <w:sz w:val="24"/>
          <w:szCs w:val="24"/>
          <w:lang w:val="en-GB"/>
        </w:rPr>
      </w:pPr>
      <w:r w:rsidRPr="006C6DE5">
        <w:rPr>
          <w:rFonts w:ascii="Arial" w:hAnsi="Arial" w:cs="Arial"/>
          <w:color w:val="000000" w:themeColor="text1"/>
          <w:sz w:val="24"/>
          <w:szCs w:val="24"/>
          <w:shd w:val="clear" w:color="auto" w:fill="FFFFFF"/>
          <w:lang w:val="en-GB"/>
        </w:rPr>
        <w:t>OECD/European Union (2017), </w:t>
      </w:r>
      <w:r w:rsidRPr="006C6DE5">
        <w:rPr>
          <w:rFonts w:ascii="Arial" w:hAnsi="Arial" w:cs="Arial"/>
          <w:i/>
          <w:iCs/>
          <w:color w:val="000000" w:themeColor="text1"/>
          <w:sz w:val="24"/>
          <w:szCs w:val="24"/>
          <w:shd w:val="clear" w:color="auto" w:fill="FFFFFF"/>
          <w:lang w:val="en-GB"/>
        </w:rPr>
        <w:t>The Missing Entrepreneurs 2017: Policies for Inclusive Entrepreneurship</w:t>
      </w:r>
      <w:r w:rsidR="006C6DE5" w:rsidRPr="006C6DE5">
        <w:rPr>
          <w:rFonts w:ascii="Arial" w:hAnsi="Arial" w:cs="Arial"/>
          <w:color w:val="000000" w:themeColor="text1"/>
          <w:sz w:val="24"/>
          <w:szCs w:val="24"/>
          <w:shd w:val="clear" w:color="auto" w:fill="FFFFFF"/>
          <w:lang w:val="en-GB"/>
        </w:rPr>
        <w:t>, OECD Publishing, Paris. Retrieved from:</w:t>
      </w:r>
      <w:r w:rsidRPr="006C6DE5">
        <w:rPr>
          <w:rFonts w:ascii="Arial" w:hAnsi="Arial" w:cs="Arial"/>
          <w:color w:val="000000" w:themeColor="text1"/>
          <w:sz w:val="24"/>
          <w:szCs w:val="24"/>
          <w:shd w:val="clear" w:color="auto" w:fill="FFFFFF"/>
          <w:lang w:val="en-GB"/>
        </w:rPr>
        <w:t> </w:t>
      </w:r>
      <w:hyperlink r:id="rId12" w:history="1">
        <w:r w:rsidRPr="006C6DE5">
          <w:rPr>
            <w:rFonts w:ascii="Arial" w:hAnsi="Arial" w:cs="Arial"/>
            <w:color w:val="000000" w:themeColor="text1"/>
            <w:sz w:val="24"/>
            <w:szCs w:val="24"/>
            <w:lang w:val="en-GB"/>
          </w:rPr>
          <w:t>https://doi.org/10.1787/9789264283602-en</w:t>
        </w:r>
      </w:hyperlink>
      <w:r w:rsidRPr="006C6DE5">
        <w:rPr>
          <w:rFonts w:ascii="Arial" w:hAnsi="Arial" w:cs="Arial"/>
          <w:color w:val="000000" w:themeColor="text1"/>
          <w:sz w:val="24"/>
          <w:szCs w:val="24"/>
          <w:lang w:val="en-GB"/>
        </w:rPr>
        <w:t>.</w:t>
      </w:r>
    </w:p>
    <w:p w14:paraId="62211370" w14:textId="189E52DA" w:rsidR="0066280C" w:rsidRPr="006C6DE5" w:rsidRDefault="00885F81" w:rsidP="00E2152A">
      <w:pPr>
        <w:spacing w:line="360" w:lineRule="auto"/>
        <w:jc w:val="both"/>
        <w:rPr>
          <w:rFonts w:ascii="Arial" w:hAnsi="Arial" w:cs="Arial"/>
          <w:color w:val="000000" w:themeColor="text1"/>
          <w:sz w:val="24"/>
          <w:szCs w:val="24"/>
          <w:lang w:val="en-GB"/>
        </w:rPr>
      </w:pPr>
      <w:r w:rsidRPr="006C6DE5">
        <w:rPr>
          <w:rFonts w:ascii="Arial" w:hAnsi="Arial" w:cs="Arial"/>
          <w:color w:val="000000" w:themeColor="text1"/>
          <w:sz w:val="24"/>
          <w:szCs w:val="24"/>
          <w:shd w:val="clear" w:color="auto" w:fill="FFFFFF"/>
          <w:lang w:val="en-GB"/>
        </w:rPr>
        <w:t>Global Entrepreneurship Monitor Bulgaria Assotiation, Entrepreneurship in Bulgaria 2017, Dr Veneta Adonova with Mira Krusteff, Sofia</w:t>
      </w:r>
      <w:r w:rsidR="006C6DE5">
        <w:rPr>
          <w:rFonts w:ascii="Arial" w:hAnsi="Arial" w:cs="Arial"/>
          <w:color w:val="000000" w:themeColor="text1"/>
          <w:sz w:val="24"/>
          <w:szCs w:val="24"/>
          <w:shd w:val="clear" w:color="auto" w:fill="FFFFFF"/>
          <w:lang w:val="en-GB"/>
        </w:rPr>
        <w:t xml:space="preserve">. </w:t>
      </w:r>
      <w:r w:rsidR="006C6DE5" w:rsidRPr="006C6DE5">
        <w:rPr>
          <w:rFonts w:ascii="Arial" w:hAnsi="Arial" w:cs="Arial"/>
          <w:color w:val="000000" w:themeColor="text1"/>
          <w:sz w:val="24"/>
          <w:szCs w:val="24"/>
          <w:shd w:val="clear" w:color="auto" w:fill="FFFFFF"/>
          <w:lang w:val="en-GB"/>
        </w:rPr>
        <w:t xml:space="preserve">Retrieved from: </w:t>
      </w:r>
      <w:hyperlink r:id="rId13" w:history="1">
        <w:r w:rsidR="00A87DFC" w:rsidRPr="006C6DE5">
          <w:rPr>
            <w:rFonts w:ascii="Arial" w:hAnsi="Arial" w:cs="Arial"/>
            <w:color w:val="000000" w:themeColor="text1"/>
            <w:sz w:val="24"/>
            <w:szCs w:val="24"/>
            <w:lang w:val="en-GB"/>
          </w:rPr>
          <w:t>https://www.gemconsortium.org/report/49920</w:t>
        </w:r>
      </w:hyperlink>
    </w:p>
    <w:p w14:paraId="4CA59EFE" w14:textId="0F8C68D4" w:rsidR="00095D05" w:rsidRPr="006C6DE5" w:rsidRDefault="0066280C" w:rsidP="006C6DE5">
      <w:pPr>
        <w:spacing w:line="360" w:lineRule="auto"/>
        <w:jc w:val="both"/>
        <w:rPr>
          <w:rFonts w:ascii="Arial" w:hAnsi="Arial" w:cs="Arial"/>
          <w:b/>
          <w:color w:val="000000" w:themeColor="text1"/>
          <w:sz w:val="24"/>
          <w:szCs w:val="24"/>
          <w:shd w:val="clear" w:color="auto" w:fill="FFFFFF"/>
          <w:lang w:val="en-GB"/>
        </w:rPr>
      </w:pPr>
      <w:r w:rsidRPr="006C6DE5">
        <w:rPr>
          <w:rFonts w:ascii="Arial" w:hAnsi="Arial" w:cs="Arial"/>
          <w:color w:val="000000" w:themeColor="text1"/>
          <w:sz w:val="24"/>
          <w:szCs w:val="24"/>
          <w:shd w:val="clear" w:color="auto" w:fill="FFFFFF"/>
          <w:lang w:val="en-GB"/>
        </w:rPr>
        <w:t>OECD (2018), Inclusive Entrepreneurship Policies: Country Assessment Notes, Bulgaria 2018, OECD Publishing</w:t>
      </w:r>
      <w:r w:rsidR="006C6DE5">
        <w:rPr>
          <w:rFonts w:ascii="Arial" w:hAnsi="Arial" w:cs="Arial"/>
          <w:color w:val="000000" w:themeColor="text1"/>
          <w:sz w:val="24"/>
          <w:szCs w:val="24"/>
          <w:shd w:val="clear" w:color="auto" w:fill="FFFFFF"/>
          <w:lang w:val="en-GB"/>
        </w:rPr>
        <w:t xml:space="preserve">. </w:t>
      </w:r>
      <w:r w:rsidR="006C6DE5" w:rsidRPr="006C6DE5">
        <w:rPr>
          <w:rFonts w:ascii="Arial" w:hAnsi="Arial" w:cs="Arial"/>
          <w:color w:val="000000" w:themeColor="text1"/>
          <w:sz w:val="24"/>
          <w:szCs w:val="24"/>
          <w:shd w:val="clear" w:color="auto" w:fill="FFFFFF"/>
          <w:lang w:val="en-GB"/>
        </w:rPr>
        <w:t>Retrieved from:</w:t>
      </w:r>
      <w:r w:rsidR="006C6DE5">
        <w:rPr>
          <w:rFonts w:ascii="Arial" w:hAnsi="Arial" w:cs="Arial"/>
          <w:b/>
          <w:color w:val="000000" w:themeColor="text1"/>
          <w:sz w:val="24"/>
          <w:szCs w:val="24"/>
          <w:shd w:val="clear" w:color="auto" w:fill="FFFFFF"/>
          <w:lang w:val="en-GB"/>
        </w:rPr>
        <w:t xml:space="preserve"> </w:t>
      </w:r>
      <w:hyperlink r:id="rId14" w:history="1">
        <w:r w:rsidRPr="006C6DE5">
          <w:rPr>
            <w:rFonts w:ascii="Arial" w:hAnsi="Arial" w:cs="Arial"/>
            <w:color w:val="000000" w:themeColor="text1"/>
            <w:sz w:val="24"/>
            <w:szCs w:val="24"/>
            <w:lang w:val="en-GB"/>
          </w:rPr>
          <w:t>https://www.oecd.org/cfe/smes/BULGARIA-IE-Country-Note-2018.pdf</w:t>
        </w:r>
      </w:hyperlink>
    </w:p>
    <w:p w14:paraId="2203FC73" w14:textId="1BFE8DA3" w:rsidR="001978AE" w:rsidRPr="006C6DE5" w:rsidRDefault="00620D10" w:rsidP="006C6DE5">
      <w:pPr>
        <w:spacing w:line="360" w:lineRule="auto"/>
        <w:jc w:val="both"/>
        <w:rPr>
          <w:rFonts w:ascii="Arial" w:hAnsi="Arial" w:cs="Arial"/>
          <w:color w:val="000000" w:themeColor="text1"/>
          <w:sz w:val="24"/>
          <w:szCs w:val="24"/>
          <w:shd w:val="clear" w:color="auto" w:fill="FFFFFF"/>
          <w:lang w:val="en-GB"/>
        </w:rPr>
      </w:pPr>
      <w:r w:rsidRPr="006C6DE5">
        <w:rPr>
          <w:rFonts w:ascii="Arial" w:hAnsi="Arial" w:cs="Arial"/>
          <w:color w:val="000000" w:themeColor="text1"/>
          <w:sz w:val="24"/>
          <w:szCs w:val="24"/>
          <w:shd w:val="clear" w:color="auto" w:fill="FFFFFF"/>
          <w:lang w:val="en-GB"/>
        </w:rPr>
        <w:t>UNECE</w:t>
      </w:r>
      <w:r w:rsidR="00FE4BF4" w:rsidRPr="006C6DE5">
        <w:rPr>
          <w:rFonts w:ascii="Arial" w:hAnsi="Arial" w:cs="Arial"/>
          <w:color w:val="000000" w:themeColor="text1"/>
          <w:sz w:val="24"/>
          <w:szCs w:val="24"/>
          <w:shd w:val="clear" w:color="auto" w:fill="FFFFFF"/>
          <w:lang w:val="en-GB"/>
        </w:rPr>
        <w:t xml:space="preserve">, Beijing + 25, </w:t>
      </w:r>
      <w:r w:rsidR="00FE4BF4" w:rsidRPr="006C6DE5">
        <w:rPr>
          <w:rFonts w:ascii="Arial" w:hAnsi="Arial" w:cs="Arial"/>
          <w:i/>
          <w:color w:val="000000" w:themeColor="text1"/>
          <w:sz w:val="24"/>
          <w:szCs w:val="24"/>
          <w:shd w:val="clear" w:color="auto" w:fill="FFFFFF"/>
          <w:lang w:val="en-GB"/>
        </w:rPr>
        <w:t>National report of the Republic of Bulgaria</w:t>
      </w:r>
      <w:r w:rsidR="00FE4BF4" w:rsidRPr="006C6DE5">
        <w:rPr>
          <w:rFonts w:ascii="Arial" w:hAnsi="Arial" w:cs="Arial"/>
          <w:color w:val="000000" w:themeColor="text1"/>
          <w:sz w:val="24"/>
          <w:szCs w:val="24"/>
          <w:shd w:val="clear" w:color="auto" w:fill="FFFFFF"/>
          <w:lang w:val="en-GB"/>
        </w:rPr>
        <w:t>, UNECE Publishing.</w:t>
      </w:r>
      <w:r w:rsidR="006C6DE5">
        <w:rPr>
          <w:rFonts w:ascii="Arial" w:hAnsi="Arial" w:cs="Arial"/>
          <w:color w:val="000000" w:themeColor="text1"/>
          <w:sz w:val="24"/>
          <w:szCs w:val="24"/>
          <w:shd w:val="clear" w:color="auto" w:fill="FFFFFF"/>
          <w:lang w:val="en-GB"/>
        </w:rPr>
        <w:t xml:space="preserve"> </w:t>
      </w:r>
      <w:r w:rsidR="006C6DE5" w:rsidRPr="006C6DE5">
        <w:rPr>
          <w:rFonts w:ascii="Arial" w:hAnsi="Arial" w:cs="Arial"/>
          <w:color w:val="000000" w:themeColor="text1"/>
          <w:sz w:val="24"/>
          <w:szCs w:val="24"/>
          <w:shd w:val="clear" w:color="auto" w:fill="FFFFFF"/>
          <w:lang w:val="en-GB"/>
        </w:rPr>
        <w:t>Retrieved from:</w:t>
      </w:r>
      <w:r w:rsidR="006C6DE5">
        <w:rPr>
          <w:rFonts w:ascii="Arial" w:hAnsi="Arial" w:cs="Arial"/>
          <w:color w:val="000000" w:themeColor="text1"/>
          <w:sz w:val="24"/>
          <w:szCs w:val="24"/>
          <w:shd w:val="clear" w:color="auto" w:fill="FFFFFF"/>
          <w:lang w:val="en-GB"/>
        </w:rPr>
        <w:t xml:space="preserve"> </w:t>
      </w:r>
      <w:hyperlink r:id="rId15" w:history="1">
        <w:r w:rsidRPr="006C6DE5">
          <w:rPr>
            <w:rFonts w:ascii="Arial" w:hAnsi="Arial" w:cs="Arial"/>
            <w:color w:val="000000" w:themeColor="text1"/>
            <w:sz w:val="24"/>
            <w:szCs w:val="24"/>
            <w:lang w:val="en-GB"/>
          </w:rPr>
          <w:t>https://www.unece.org/b25_national_reports.html</w:t>
        </w:r>
      </w:hyperlink>
    </w:p>
    <w:p w14:paraId="5B0B3D2D" w14:textId="47157994" w:rsidR="00920BCE" w:rsidRPr="006C6DE5" w:rsidRDefault="005E3905" w:rsidP="006C6DE5">
      <w:pPr>
        <w:spacing w:line="360" w:lineRule="auto"/>
        <w:jc w:val="both"/>
        <w:rPr>
          <w:rFonts w:ascii="Arial" w:hAnsi="Arial" w:cs="Arial"/>
          <w:color w:val="000000" w:themeColor="text1"/>
          <w:sz w:val="24"/>
          <w:szCs w:val="24"/>
          <w:shd w:val="clear" w:color="auto" w:fill="FFFFFF"/>
          <w:lang w:val="en-GB"/>
        </w:rPr>
      </w:pPr>
      <w:r w:rsidRPr="006C6DE5">
        <w:rPr>
          <w:rFonts w:ascii="Arial" w:hAnsi="Arial" w:cs="Arial"/>
          <w:color w:val="000000" w:themeColor="text1"/>
          <w:sz w:val="24"/>
          <w:szCs w:val="24"/>
          <w:shd w:val="clear" w:color="auto" w:fill="FFFFFF"/>
          <w:lang w:val="en-GB"/>
        </w:rPr>
        <w:t>CARVE, Responding to violence against women, CARVE Publishing.</w:t>
      </w:r>
      <w:r w:rsidR="006C6DE5">
        <w:rPr>
          <w:rFonts w:ascii="Arial" w:hAnsi="Arial" w:cs="Arial"/>
          <w:color w:val="000000" w:themeColor="text1"/>
          <w:sz w:val="24"/>
          <w:szCs w:val="24"/>
          <w:shd w:val="clear" w:color="auto" w:fill="FFFFFF"/>
          <w:lang w:val="en-GB"/>
        </w:rPr>
        <w:t xml:space="preserve"> </w:t>
      </w:r>
      <w:r w:rsidR="006C6DE5" w:rsidRPr="006C6DE5">
        <w:rPr>
          <w:rFonts w:ascii="Arial" w:hAnsi="Arial" w:cs="Arial"/>
          <w:color w:val="000000" w:themeColor="text1"/>
          <w:sz w:val="24"/>
          <w:szCs w:val="24"/>
          <w:shd w:val="clear" w:color="auto" w:fill="FFFFFF"/>
          <w:lang w:val="en-GB"/>
        </w:rPr>
        <w:t>Retrieved from:</w:t>
      </w:r>
      <w:r w:rsidR="006C6DE5">
        <w:rPr>
          <w:rFonts w:ascii="Arial" w:hAnsi="Arial" w:cs="Arial"/>
          <w:color w:val="000000" w:themeColor="text1"/>
          <w:sz w:val="24"/>
          <w:szCs w:val="24"/>
          <w:shd w:val="clear" w:color="auto" w:fill="FFFFFF"/>
          <w:lang w:val="en-GB"/>
        </w:rPr>
        <w:t xml:space="preserve"> </w:t>
      </w:r>
      <w:hyperlink r:id="rId16" w:history="1">
        <w:r w:rsidRPr="006C6DE5">
          <w:rPr>
            <w:rFonts w:ascii="Arial" w:hAnsi="Arial" w:cs="Arial"/>
            <w:color w:val="000000" w:themeColor="text1"/>
            <w:sz w:val="24"/>
            <w:szCs w:val="24"/>
            <w:lang w:val="en-GB"/>
          </w:rPr>
          <w:t>https://asceps.org/makingprojects/carve-daphne/carve/</w:t>
        </w:r>
      </w:hyperlink>
    </w:p>
    <w:p w14:paraId="25EE70FB" w14:textId="383AE950" w:rsidR="00B05484" w:rsidRPr="006C6DE5" w:rsidRDefault="005E3905" w:rsidP="00E2152A">
      <w:pPr>
        <w:spacing w:line="360" w:lineRule="auto"/>
        <w:jc w:val="both"/>
        <w:rPr>
          <w:rFonts w:ascii="Arial" w:hAnsi="Arial" w:cs="Arial"/>
          <w:color w:val="000000" w:themeColor="text1"/>
          <w:sz w:val="24"/>
          <w:szCs w:val="24"/>
          <w:shd w:val="clear" w:color="auto" w:fill="FFFFFF"/>
          <w:lang w:val="en-GB"/>
        </w:rPr>
      </w:pPr>
      <w:r w:rsidRPr="006C6DE5">
        <w:rPr>
          <w:rFonts w:ascii="Arial" w:hAnsi="Arial" w:cs="Arial"/>
          <w:color w:val="000000" w:themeColor="text1"/>
          <w:sz w:val="24"/>
          <w:szCs w:val="24"/>
          <w:shd w:val="clear" w:color="auto" w:fill="FFFFFF"/>
          <w:lang w:val="en-GB"/>
        </w:rPr>
        <w:t xml:space="preserve">EIGE, </w:t>
      </w:r>
      <w:r w:rsidR="00B05484" w:rsidRPr="006C6DE5">
        <w:rPr>
          <w:rFonts w:ascii="Arial" w:hAnsi="Arial" w:cs="Arial"/>
          <w:i/>
          <w:color w:val="000000" w:themeColor="text1"/>
          <w:sz w:val="24"/>
          <w:szCs w:val="24"/>
          <w:shd w:val="clear" w:color="auto" w:fill="FFFFFF"/>
          <w:lang w:val="en-GB"/>
        </w:rPr>
        <w:t>Gender Equiality Index 2019</w:t>
      </w:r>
      <w:r w:rsidR="00B05484" w:rsidRPr="006C6DE5">
        <w:rPr>
          <w:rFonts w:ascii="Arial" w:hAnsi="Arial" w:cs="Arial"/>
          <w:color w:val="000000" w:themeColor="text1"/>
          <w:sz w:val="24"/>
          <w:szCs w:val="24"/>
          <w:shd w:val="clear" w:color="auto" w:fill="FFFFFF"/>
          <w:lang w:val="en-GB"/>
        </w:rPr>
        <w:t>:Published by EIGE (European Institute for Gender Equiality)</w:t>
      </w:r>
      <w:r w:rsidR="006C6DE5">
        <w:rPr>
          <w:rFonts w:ascii="Arial" w:hAnsi="Arial" w:cs="Arial"/>
          <w:color w:val="000000" w:themeColor="text1"/>
          <w:sz w:val="24"/>
          <w:szCs w:val="24"/>
          <w:shd w:val="clear" w:color="auto" w:fill="FFFFFF"/>
          <w:lang w:val="en-GB"/>
        </w:rPr>
        <w:t xml:space="preserve">. </w:t>
      </w:r>
      <w:r w:rsidR="006C6DE5" w:rsidRPr="006C6DE5">
        <w:rPr>
          <w:rFonts w:ascii="Arial" w:hAnsi="Arial" w:cs="Arial"/>
          <w:color w:val="000000" w:themeColor="text1"/>
          <w:sz w:val="24"/>
          <w:szCs w:val="24"/>
          <w:shd w:val="clear" w:color="auto" w:fill="FFFFFF"/>
          <w:lang w:val="en-GB"/>
        </w:rPr>
        <w:t>Retrieved from:</w:t>
      </w:r>
      <w:r w:rsidR="006C6DE5">
        <w:rPr>
          <w:rFonts w:ascii="Arial" w:hAnsi="Arial" w:cs="Arial"/>
          <w:color w:val="000000" w:themeColor="text1"/>
          <w:sz w:val="24"/>
          <w:szCs w:val="24"/>
          <w:shd w:val="clear" w:color="auto" w:fill="FFFFFF"/>
          <w:lang w:val="en-GB"/>
        </w:rPr>
        <w:t xml:space="preserve"> </w:t>
      </w:r>
      <w:hyperlink r:id="rId17" w:history="1">
        <w:r w:rsidR="00B05484" w:rsidRPr="006C6DE5">
          <w:rPr>
            <w:rFonts w:ascii="Arial" w:hAnsi="Arial" w:cs="Arial"/>
            <w:color w:val="000000" w:themeColor="text1"/>
            <w:sz w:val="24"/>
            <w:szCs w:val="24"/>
            <w:lang w:val="en-GB"/>
          </w:rPr>
          <w:t>https://eige.europa.eu/publications/gender-equality-index-2019-bulgaria</w:t>
        </w:r>
      </w:hyperlink>
    </w:p>
    <w:sectPr w:rsidR="00B05484" w:rsidRPr="006C6DE5" w:rsidSect="0069032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FC9F5" w14:textId="77777777" w:rsidR="00DD1A75" w:rsidRDefault="00DD1A75" w:rsidP="003B7978">
      <w:pPr>
        <w:spacing w:after="0" w:line="240" w:lineRule="auto"/>
      </w:pPr>
      <w:r>
        <w:separator/>
      </w:r>
    </w:p>
  </w:endnote>
  <w:endnote w:type="continuationSeparator" w:id="0">
    <w:p w14:paraId="5C70C53E" w14:textId="77777777" w:rsidR="00DD1A75" w:rsidRDefault="00DD1A75" w:rsidP="003B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0œ¯Wˇ">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4C50F" w14:textId="77777777" w:rsidR="00DD1A75" w:rsidRDefault="00DD1A75" w:rsidP="003B7978">
      <w:pPr>
        <w:spacing w:after="0" w:line="240" w:lineRule="auto"/>
      </w:pPr>
      <w:r>
        <w:separator/>
      </w:r>
    </w:p>
  </w:footnote>
  <w:footnote w:type="continuationSeparator" w:id="0">
    <w:p w14:paraId="3D8EB801" w14:textId="77777777" w:rsidR="00DD1A75" w:rsidRDefault="00DD1A75" w:rsidP="003B7978">
      <w:pPr>
        <w:spacing w:after="0" w:line="240" w:lineRule="auto"/>
      </w:pPr>
      <w:r>
        <w:continuationSeparator/>
      </w:r>
    </w:p>
  </w:footnote>
  <w:footnote w:id="1">
    <w:p w14:paraId="6F68F1FD" w14:textId="77777777" w:rsidR="00DD1A75" w:rsidRPr="004A42EF" w:rsidRDefault="00DD1A75" w:rsidP="00EE4FEA">
      <w:pPr>
        <w:pStyle w:val="FootnoteText"/>
        <w:spacing w:line="276" w:lineRule="auto"/>
        <w:jc w:val="both"/>
        <w:rPr>
          <w:rFonts w:ascii="Arial" w:hAnsi="Arial" w:cs="Arial"/>
          <w:sz w:val="22"/>
          <w:szCs w:val="22"/>
          <w:lang w:val="es-ES_tradnl"/>
        </w:rPr>
      </w:pPr>
      <w:r w:rsidRPr="004A42EF">
        <w:rPr>
          <w:rStyle w:val="FootnoteReference"/>
          <w:rFonts w:ascii="Arial" w:hAnsi="Arial" w:cs="Arial"/>
          <w:sz w:val="22"/>
          <w:szCs w:val="22"/>
        </w:rPr>
        <w:footnoteRef/>
      </w:r>
      <w:r w:rsidRPr="004A42EF">
        <w:rPr>
          <w:rFonts w:ascii="Arial" w:hAnsi="Arial" w:cs="Arial"/>
          <w:sz w:val="22"/>
          <w:szCs w:val="22"/>
        </w:rPr>
        <w:t xml:space="preserve"> </w:t>
      </w:r>
      <w:r w:rsidRPr="004A42EF">
        <w:rPr>
          <w:rFonts w:ascii="Arial" w:hAnsi="Arial" w:cs="Arial"/>
          <w:sz w:val="22"/>
          <w:szCs w:val="22"/>
          <w:lang w:val="en-GB"/>
        </w:rPr>
        <w:t>Results are base on 51 responses from Bulgarian professionals working directly with Victims of gender-based violence or professionals supporting entrepreneurial services and activities.</w:t>
      </w:r>
    </w:p>
  </w:footnote>
  <w:footnote w:id="2">
    <w:p w14:paraId="3593A75C" w14:textId="5E57D53A" w:rsidR="00DD1A75" w:rsidRPr="009B1A1F" w:rsidRDefault="00DD1A75" w:rsidP="00EE4FEA">
      <w:pPr>
        <w:pStyle w:val="FootnoteText"/>
        <w:spacing w:line="276" w:lineRule="auto"/>
        <w:jc w:val="both"/>
        <w:rPr>
          <w:lang w:val="es-ES_tradnl"/>
        </w:rPr>
      </w:pPr>
      <w:r w:rsidRPr="004A42EF">
        <w:rPr>
          <w:rStyle w:val="FootnoteReference"/>
          <w:rFonts w:ascii="Arial" w:hAnsi="Arial" w:cs="Arial"/>
          <w:sz w:val="22"/>
          <w:szCs w:val="22"/>
        </w:rPr>
        <w:footnoteRef/>
      </w:r>
      <w:r w:rsidRPr="004A42EF">
        <w:rPr>
          <w:rFonts w:ascii="Arial" w:hAnsi="Arial" w:cs="Arial"/>
          <w:sz w:val="22"/>
          <w:szCs w:val="22"/>
        </w:rPr>
        <w:t xml:space="preserve"> </w:t>
      </w:r>
      <w:r w:rsidRPr="004A42EF">
        <w:rPr>
          <w:rFonts w:ascii="Arial" w:hAnsi="Arial" w:cs="Arial"/>
          <w:sz w:val="22"/>
          <w:szCs w:val="22"/>
          <w:lang w:val="en-US"/>
        </w:rPr>
        <w:t>The age of participants is mostly from 30 to 59 years old with at least technical studies and the majority with higher education -50.98%-. 76% of participants work in social sector and 60.78 % have worked directly with victims of gender-based violence. Furthermore, 54.9 % of participants have been involved in a sector that involves entrepreneurship.</w:t>
      </w:r>
      <w:r>
        <w:rPr>
          <w:rFonts w:ascii="0œ¯Wˇ" w:hAnsi="0œ¯Wˇ" w:cs="0œ¯Wˇ"/>
          <w:sz w:val="21"/>
          <w:szCs w:val="21"/>
          <w:lang w:val="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56A12"/>
    <w:multiLevelType w:val="hybridMultilevel"/>
    <w:tmpl w:val="B41C0FEA"/>
    <w:lvl w:ilvl="0" w:tplc="3468D090">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20BCE"/>
    <w:rsid w:val="00037C21"/>
    <w:rsid w:val="00076D25"/>
    <w:rsid w:val="00095D05"/>
    <w:rsid w:val="000B068D"/>
    <w:rsid w:val="000B0691"/>
    <w:rsid w:val="000F22BD"/>
    <w:rsid w:val="00125F85"/>
    <w:rsid w:val="00153F8E"/>
    <w:rsid w:val="001978AE"/>
    <w:rsid w:val="001D4DE0"/>
    <w:rsid w:val="00251955"/>
    <w:rsid w:val="00261743"/>
    <w:rsid w:val="00275273"/>
    <w:rsid w:val="00297A18"/>
    <w:rsid w:val="002F518E"/>
    <w:rsid w:val="0032512C"/>
    <w:rsid w:val="003B7978"/>
    <w:rsid w:val="003E13B6"/>
    <w:rsid w:val="003E44BB"/>
    <w:rsid w:val="003F1D13"/>
    <w:rsid w:val="004101C7"/>
    <w:rsid w:val="00421A71"/>
    <w:rsid w:val="0046621E"/>
    <w:rsid w:val="004A42EF"/>
    <w:rsid w:val="00526891"/>
    <w:rsid w:val="005D407E"/>
    <w:rsid w:val="005E3905"/>
    <w:rsid w:val="00620D10"/>
    <w:rsid w:val="006308E3"/>
    <w:rsid w:val="0064514C"/>
    <w:rsid w:val="0066280C"/>
    <w:rsid w:val="006848F2"/>
    <w:rsid w:val="0069032C"/>
    <w:rsid w:val="006C6DE5"/>
    <w:rsid w:val="00801455"/>
    <w:rsid w:val="00833223"/>
    <w:rsid w:val="0083707C"/>
    <w:rsid w:val="00837730"/>
    <w:rsid w:val="0088391E"/>
    <w:rsid w:val="008845C6"/>
    <w:rsid w:val="00885F81"/>
    <w:rsid w:val="008B0ACA"/>
    <w:rsid w:val="008C1F80"/>
    <w:rsid w:val="00920BCE"/>
    <w:rsid w:val="00967827"/>
    <w:rsid w:val="009B1A1F"/>
    <w:rsid w:val="009E7584"/>
    <w:rsid w:val="00A40FF0"/>
    <w:rsid w:val="00A6027B"/>
    <w:rsid w:val="00A73918"/>
    <w:rsid w:val="00A825F0"/>
    <w:rsid w:val="00A87DFC"/>
    <w:rsid w:val="00AB24EE"/>
    <w:rsid w:val="00B01022"/>
    <w:rsid w:val="00B05484"/>
    <w:rsid w:val="00B374DC"/>
    <w:rsid w:val="00CE7DF8"/>
    <w:rsid w:val="00CF6BBC"/>
    <w:rsid w:val="00D0612B"/>
    <w:rsid w:val="00D7248B"/>
    <w:rsid w:val="00D93C0A"/>
    <w:rsid w:val="00DA5497"/>
    <w:rsid w:val="00DB34C1"/>
    <w:rsid w:val="00DD1A75"/>
    <w:rsid w:val="00E07D62"/>
    <w:rsid w:val="00E2152A"/>
    <w:rsid w:val="00E66536"/>
    <w:rsid w:val="00EA6CD5"/>
    <w:rsid w:val="00EC0531"/>
    <w:rsid w:val="00EC1D4B"/>
    <w:rsid w:val="00EC3985"/>
    <w:rsid w:val="00EE4FEA"/>
    <w:rsid w:val="00F56B5F"/>
    <w:rsid w:val="00FE4BF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1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D"/>
    <w:pPr>
      <w:ind w:left="720"/>
      <w:contextualSpacing/>
    </w:pPr>
  </w:style>
  <w:style w:type="character" w:styleId="Hyperlink">
    <w:name w:val="Hyperlink"/>
    <w:basedOn w:val="DefaultParagraphFont"/>
    <w:uiPriority w:val="99"/>
    <w:unhideWhenUsed/>
    <w:rsid w:val="002F518E"/>
    <w:rPr>
      <w:color w:val="0000FF"/>
      <w:u w:val="single"/>
    </w:rPr>
  </w:style>
  <w:style w:type="paragraph" w:styleId="BalloonText">
    <w:name w:val="Balloon Text"/>
    <w:basedOn w:val="Normal"/>
    <w:link w:val="BalloonTextChar"/>
    <w:uiPriority w:val="99"/>
    <w:semiHidden/>
    <w:unhideWhenUsed/>
    <w:rsid w:val="00EC398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3985"/>
    <w:rPr>
      <w:rFonts w:ascii="Lucida Grande" w:hAnsi="Lucida Grande" w:cs="Lucida Grande"/>
      <w:sz w:val="18"/>
      <w:szCs w:val="18"/>
    </w:rPr>
  </w:style>
  <w:style w:type="paragraph" w:styleId="FootnoteText">
    <w:name w:val="footnote text"/>
    <w:basedOn w:val="Normal"/>
    <w:link w:val="FootnoteTextChar"/>
    <w:uiPriority w:val="99"/>
    <w:unhideWhenUsed/>
    <w:rsid w:val="003B7978"/>
    <w:pPr>
      <w:spacing w:after="0" w:line="240" w:lineRule="auto"/>
    </w:pPr>
    <w:rPr>
      <w:sz w:val="24"/>
      <w:szCs w:val="24"/>
    </w:rPr>
  </w:style>
  <w:style w:type="character" w:customStyle="1" w:styleId="FootnoteTextChar">
    <w:name w:val="Footnote Text Char"/>
    <w:basedOn w:val="DefaultParagraphFont"/>
    <w:link w:val="FootnoteText"/>
    <w:uiPriority w:val="99"/>
    <w:rsid w:val="003B7978"/>
    <w:rPr>
      <w:sz w:val="24"/>
      <w:szCs w:val="24"/>
    </w:rPr>
  </w:style>
  <w:style w:type="character" w:styleId="FootnoteReference">
    <w:name w:val="footnote reference"/>
    <w:basedOn w:val="DefaultParagraphFont"/>
    <w:uiPriority w:val="99"/>
    <w:unhideWhenUsed/>
    <w:rsid w:val="003B797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eresources.worldbank.org/EXTECAREGTOPGENDER/Resources/FemaleEntrepreneursBulgariaWBHBSReport.pdf?resourceurlname=FemaleEntrepreneursBulgariaWBHBSReport.pdf" TargetMode="External"/><Relationship Id="rId12" Type="http://schemas.openxmlformats.org/officeDocument/2006/relationships/hyperlink" Target="https://doi.org/10.1787/9789264283602-en" TargetMode="External"/><Relationship Id="rId13" Type="http://schemas.openxmlformats.org/officeDocument/2006/relationships/hyperlink" Target="https://www.gemconsortium.org/report/49920" TargetMode="External"/><Relationship Id="rId14" Type="http://schemas.openxmlformats.org/officeDocument/2006/relationships/hyperlink" Target="https://www.oecd.org/cfe/smes/BULGARIA-IE-Country-Note-2018.pdf" TargetMode="External"/><Relationship Id="rId15" Type="http://schemas.openxmlformats.org/officeDocument/2006/relationships/hyperlink" Target="https://www.unece.org/b25_national_reports.html" TargetMode="External"/><Relationship Id="rId16" Type="http://schemas.openxmlformats.org/officeDocument/2006/relationships/hyperlink" Target="https://asceps.org/makingprojects/carve-daphne/carve/" TargetMode="External"/><Relationship Id="rId17" Type="http://schemas.openxmlformats.org/officeDocument/2006/relationships/hyperlink" Target="https://eige.europa.eu/publications/gender-equality-index-2019-bulgaria"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F8E0CB-C65F-9A4E-A101-237E0CAE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6</Pages>
  <Words>1602</Words>
  <Characters>9137</Characters>
  <Application>Microsoft Macintosh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Addi Mireles</cp:lastModifiedBy>
  <cp:revision>7</cp:revision>
  <dcterms:created xsi:type="dcterms:W3CDTF">2020-02-13T13:16:00Z</dcterms:created>
  <dcterms:modified xsi:type="dcterms:W3CDTF">2020-06-16T12:54:00Z</dcterms:modified>
</cp:coreProperties>
</file>